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E8176" w14:textId="0B300A01" w:rsidR="004C4C01" w:rsidRDefault="004C4C01" w:rsidP="004C4C01">
      <w:pPr>
        <w:jc w:val="center"/>
        <w:rPr>
          <w:rFonts w:ascii="Ubuntu" w:hAnsi="Ubuntu"/>
          <w:b/>
          <w:bCs/>
        </w:rPr>
      </w:pPr>
      <w:r>
        <w:rPr>
          <w:rFonts w:ascii="Ubuntu" w:hAnsi="Ubuntu"/>
          <w:b/>
          <w:bCs/>
          <w:noProof/>
        </w:rPr>
        <w:drawing>
          <wp:inline distT="0" distB="0" distL="0" distR="0" wp14:anchorId="4CFC7672" wp14:editId="441ABB8E">
            <wp:extent cx="1485976" cy="704886"/>
            <wp:effectExtent l="0" t="0" r="0" b="0"/>
            <wp:docPr id="16222236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223658" name="Picture 162222365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76" cy="704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754FA9" w14:textId="39124644" w:rsidR="004C4C01" w:rsidRDefault="004C4C01" w:rsidP="004C4C01">
      <w:pPr>
        <w:jc w:val="center"/>
        <w:rPr>
          <w:rFonts w:ascii="Ubuntu" w:hAnsi="Ubuntu"/>
          <w:b/>
          <w:bCs/>
        </w:rPr>
      </w:pPr>
      <w:r>
        <w:rPr>
          <w:rFonts w:ascii="Ubuntu" w:hAnsi="Ubuntu"/>
          <w:b/>
          <w:bCs/>
        </w:rPr>
        <w:t>Vice President Development</w:t>
      </w:r>
    </w:p>
    <w:p w14:paraId="586E10B2" w14:textId="5DF27228" w:rsidR="004C4C01" w:rsidRPr="004C4C01" w:rsidRDefault="004C4C01" w:rsidP="004C4C01">
      <w:pPr>
        <w:jc w:val="center"/>
        <w:rPr>
          <w:rFonts w:ascii="Ubuntu" w:hAnsi="Ubuntu"/>
        </w:rPr>
      </w:pPr>
      <w:r w:rsidRPr="004C4C01">
        <w:rPr>
          <w:rFonts w:ascii="Ubuntu" w:hAnsi="Ubuntu"/>
        </w:rPr>
        <w:t>Individual Major Gift Strategy</w:t>
      </w:r>
    </w:p>
    <w:p w14:paraId="6FA5EC5A" w14:textId="0DA55C41" w:rsidR="007854D0" w:rsidRPr="007854D0" w:rsidRDefault="004C4C01" w:rsidP="007854D0">
      <w:pPr>
        <w:rPr>
          <w:rFonts w:ascii="Ubuntu" w:hAnsi="Ubuntu"/>
          <w:b/>
          <w:bCs/>
        </w:rPr>
      </w:pPr>
      <w:r>
        <w:rPr>
          <w:rFonts w:ascii="Ubuntu" w:hAnsi="Ubuntu"/>
          <w:b/>
          <w:bCs/>
        </w:rPr>
        <w:t>Department: Development</w:t>
      </w:r>
    </w:p>
    <w:p w14:paraId="4B692125" w14:textId="77777777" w:rsidR="007854D0" w:rsidRPr="007854D0" w:rsidRDefault="007854D0" w:rsidP="007854D0">
      <w:pPr>
        <w:numPr>
          <w:ilvl w:val="0"/>
          <w:numId w:val="1"/>
        </w:numPr>
        <w:rPr>
          <w:rFonts w:ascii="Ubuntu" w:hAnsi="Ubuntu"/>
        </w:rPr>
      </w:pPr>
      <w:r w:rsidRPr="007854D0">
        <w:rPr>
          <w:rFonts w:ascii="Ubuntu" w:hAnsi="Ubuntu"/>
          <w:b/>
          <w:bCs/>
        </w:rPr>
        <w:t>Direct Supervisor:</w:t>
      </w:r>
      <w:r w:rsidRPr="007854D0">
        <w:rPr>
          <w:rFonts w:ascii="Ubuntu" w:hAnsi="Ubuntu"/>
        </w:rPr>
        <w:t xml:space="preserve"> Chief Operating Officer (COO)</w:t>
      </w:r>
    </w:p>
    <w:p w14:paraId="1B296A60" w14:textId="3B623DEA" w:rsidR="007854D0" w:rsidRPr="007854D0" w:rsidRDefault="007854D0" w:rsidP="007854D0">
      <w:pPr>
        <w:numPr>
          <w:ilvl w:val="0"/>
          <w:numId w:val="1"/>
        </w:numPr>
        <w:rPr>
          <w:rFonts w:ascii="Ubuntu" w:hAnsi="Ubuntu"/>
        </w:rPr>
      </w:pPr>
      <w:r w:rsidRPr="007854D0">
        <w:rPr>
          <w:rFonts w:ascii="Ubuntu" w:hAnsi="Ubuntu"/>
          <w:b/>
          <w:bCs/>
        </w:rPr>
        <w:t>Works Collaboratively With:</w:t>
      </w:r>
      <w:r w:rsidRPr="007854D0">
        <w:rPr>
          <w:rFonts w:ascii="Ubuntu" w:hAnsi="Ubuntu"/>
        </w:rPr>
        <w:t xml:space="preserve"> </w:t>
      </w:r>
      <w:r w:rsidRPr="004C4C01">
        <w:rPr>
          <w:rFonts w:ascii="Ubuntu" w:hAnsi="Ubuntu"/>
        </w:rPr>
        <w:t>COO,</w:t>
      </w:r>
      <w:r w:rsidR="00CE3153" w:rsidRPr="004C4C01">
        <w:rPr>
          <w:rFonts w:ascii="Ubuntu" w:hAnsi="Ubuntu"/>
        </w:rPr>
        <w:t xml:space="preserve"> </w:t>
      </w:r>
      <w:r w:rsidRPr="007854D0">
        <w:rPr>
          <w:rFonts w:ascii="Ubuntu" w:hAnsi="Ubuntu"/>
        </w:rPr>
        <w:t xml:space="preserve">CEO, Board of Directors, Development Leadership, Regional Executive Directors, and cross-functional </w:t>
      </w:r>
      <w:r w:rsidRPr="004C4C01">
        <w:rPr>
          <w:rFonts w:ascii="Ubuntu" w:hAnsi="Ubuntu"/>
        </w:rPr>
        <w:t xml:space="preserve">headquarters staff </w:t>
      </w:r>
    </w:p>
    <w:p w14:paraId="1EE2A7DD" w14:textId="77777777" w:rsidR="007854D0" w:rsidRPr="007854D0" w:rsidRDefault="007854D0" w:rsidP="007854D0">
      <w:pPr>
        <w:rPr>
          <w:rFonts w:ascii="Ubuntu" w:hAnsi="Ubuntu"/>
          <w:b/>
          <w:bCs/>
        </w:rPr>
      </w:pPr>
      <w:r w:rsidRPr="007854D0">
        <w:rPr>
          <w:rFonts w:ascii="Ubuntu" w:hAnsi="Ubuntu"/>
          <w:b/>
          <w:bCs/>
        </w:rPr>
        <w:t>LOCATION</w:t>
      </w:r>
    </w:p>
    <w:p w14:paraId="784E8B98" w14:textId="77777777" w:rsidR="007854D0" w:rsidRPr="007854D0" w:rsidRDefault="007854D0" w:rsidP="007854D0">
      <w:pPr>
        <w:numPr>
          <w:ilvl w:val="0"/>
          <w:numId w:val="2"/>
        </w:numPr>
        <w:rPr>
          <w:rFonts w:ascii="Ubuntu" w:hAnsi="Ubuntu"/>
        </w:rPr>
      </w:pPr>
      <w:r w:rsidRPr="007854D0">
        <w:rPr>
          <w:rFonts w:ascii="Ubuntu" w:hAnsi="Ubuntu"/>
        </w:rPr>
        <w:t>Various, as needed</w:t>
      </w:r>
    </w:p>
    <w:p w14:paraId="784E3CE7" w14:textId="14AC6043" w:rsidR="007854D0" w:rsidRPr="007854D0" w:rsidRDefault="007854D0" w:rsidP="007854D0">
      <w:pPr>
        <w:rPr>
          <w:rFonts w:ascii="Ubuntu" w:hAnsi="Ubuntu"/>
        </w:rPr>
      </w:pPr>
    </w:p>
    <w:p w14:paraId="6C835F54" w14:textId="77777777" w:rsidR="007854D0" w:rsidRPr="007854D0" w:rsidRDefault="007854D0" w:rsidP="007854D0">
      <w:pPr>
        <w:rPr>
          <w:rFonts w:ascii="Ubuntu" w:hAnsi="Ubuntu"/>
          <w:b/>
          <w:bCs/>
        </w:rPr>
      </w:pPr>
      <w:r w:rsidRPr="007854D0">
        <w:rPr>
          <w:rFonts w:ascii="Ubuntu" w:hAnsi="Ubuntu"/>
          <w:b/>
          <w:bCs/>
        </w:rPr>
        <w:t>POSITION OVERVIEW</w:t>
      </w:r>
    </w:p>
    <w:p w14:paraId="06ED0BA3" w14:textId="434F1F5B" w:rsidR="007854D0" w:rsidRPr="007854D0" w:rsidRDefault="007854D0" w:rsidP="007854D0">
      <w:pPr>
        <w:rPr>
          <w:rFonts w:ascii="Ubuntu" w:hAnsi="Ubuntu"/>
        </w:rPr>
      </w:pPr>
      <w:r w:rsidRPr="007854D0">
        <w:rPr>
          <w:rFonts w:ascii="Ubuntu" w:hAnsi="Ubuntu"/>
        </w:rPr>
        <w:t xml:space="preserve">Special Olympics Pennsylvania is seeking a seasoned and strategic fundraising leader to serve as </w:t>
      </w:r>
      <w:r w:rsidRPr="007854D0">
        <w:rPr>
          <w:rFonts w:ascii="Ubuntu" w:hAnsi="Ubuntu"/>
          <w:b/>
          <w:bCs/>
        </w:rPr>
        <w:t xml:space="preserve">Vice President of </w:t>
      </w:r>
      <w:r w:rsidR="00CE3153" w:rsidRPr="004C4C01">
        <w:rPr>
          <w:rFonts w:ascii="Ubuntu" w:hAnsi="Ubuntu"/>
          <w:b/>
          <w:bCs/>
        </w:rPr>
        <w:t xml:space="preserve">Development focusing on </w:t>
      </w:r>
      <w:r w:rsidRPr="007854D0">
        <w:rPr>
          <w:rFonts w:ascii="Ubuntu" w:hAnsi="Ubuntu"/>
          <w:b/>
          <w:bCs/>
        </w:rPr>
        <w:t>Individual &amp; Regional Fundraising</w:t>
      </w:r>
      <w:r w:rsidRPr="007854D0">
        <w:rPr>
          <w:rFonts w:ascii="Ubuntu" w:hAnsi="Ubuntu"/>
        </w:rPr>
        <w:t xml:space="preserve">. Reporting directly to the COO, this role is responsible for </w:t>
      </w:r>
      <w:r w:rsidRPr="007854D0">
        <w:rPr>
          <w:rFonts w:ascii="Ubuntu" w:hAnsi="Ubuntu"/>
          <w:b/>
          <w:bCs/>
        </w:rPr>
        <w:t>leading the organization’s Individual Major Giving strategy</w:t>
      </w:r>
      <w:r w:rsidRPr="007854D0">
        <w:rPr>
          <w:rFonts w:ascii="Ubuntu" w:hAnsi="Ubuntu"/>
        </w:rPr>
        <w:t xml:space="preserve"> and </w:t>
      </w:r>
      <w:r w:rsidRPr="007854D0">
        <w:rPr>
          <w:rFonts w:ascii="Ubuntu" w:hAnsi="Ubuntu"/>
          <w:b/>
          <w:bCs/>
        </w:rPr>
        <w:t>overseeing all fundraising activities within designated geographic regions</w:t>
      </w:r>
      <w:r w:rsidRPr="007854D0">
        <w:rPr>
          <w:rFonts w:ascii="Ubuntu" w:hAnsi="Ubuntu"/>
        </w:rPr>
        <w:t xml:space="preserve">, including the </w:t>
      </w:r>
      <w:r w:rsidRPr="007854D0">
        <w:rPr>
          <w:rFonts w:ascii="Ubuntu" w:hAnsi="Ubuntu"/>
          <w:b/>
          <w:bCs/>
        </w:rPr>
        <w:t>direct management of fundraising staff</w:t>
      </w:r>
      <w:r w:rsidRPr="007854D0">
        <w:rPr>
          <w:rFonts w:ascii="Ubuntu" w:hAnsi="Ubuntu"/>
        </w:rPr>
        <w:t>.</w:t>
      </w:r>
    </w:p>
    <w:p w14:paraId="4EE411E7" w14:textId="77777777" w:rsidR="007854D0" w:rsidRPr="007854D0" w:rsidRDefault="007854D0" w:rsidP="007854D0">
      <w:pPr>
        <w:rPr>
          <w:rFonts w:ascii="Ubuntu" w:hAnsi="Ubuntu"/>
        </w:rPr>
      </w:pPr>
      <w:r w:rsidRPr="007854D0">
        <w:rPr>
          <w:rFonts w:ascii="Ubuntu" w:hAnsi="Ubuntu"/>
        </w:rPr>
        <w:t>This position plays a critical role in SOPA’s revenue growth and sustainability by building a robust pipeline of individual major donors, strengthening regional fundraising performance, and ensuring consistent execution of SOPA’s fundraising strategies across assigned geographies. The ideal candidate brings a proven track record in major gift fundraising, staff leadership, and geographically distributed development operations.</w:t>
      </w:r>
    </w:p>
    <w:p w14:paraId="1E8FB2C5" w14:textId="33F5B20C" w:rsidR="007854D0" w:rsidRPr="007854D0" w:rsidRDefault="007854D0" w:rsidP="007854D0">
      <w:pPr>
        <w:rPr>
          <w:rFonts w:ascii="Ubuntu" w:hAnsi="Ubuntu"/>
        </w:rPr>
      </w:pPr>
    </w:p>
    <w:p w14:paraId="09C9FFF8" w14:textId="77777777" w:rsidR="007854D0" w:rsidRPr="007854D0" w:rsidRDefault="007854D0" w:rsidP="007854D0">
      <w:pPr>
        <w:rPr>
          <w:rFonts w:ascii="Ubuntu" w:hAnsi="Ubuntu"/>
          <w:b/>
          <w:bCs/>
        </w:rPr>
      </w:pPr>
      <w:r w:rsidRPr="007854D0">
        <w:rPr>
          <w:rFonts w:ascii="Ubuntu" w:hAnsi="Ubuntu"/>
          <w:b/>
          <w:bCs/>
        </w:rPr>
        <w:t>KEY RESPONSIBILITIES</w:t>
      </w:r>
    </w:p>
    <w:p w14:paraId="256D7CC0" w14:textId="77777777" w:rsidR="007854D0" w:rsidRPr="007854D0" w:rsidRDefault="007854D0" w:rsidP="007854D0">
      <w:pPr>
        <w:rPr>
          <w:rFonts w:ascii="Ubuntu" w:hAnsi="Ubuntu"/>
          <w:b/>
          <w:bCs/>
        </w:rPr>
      </w:pPr>
      <w:r w:rsidRPr="007854D0">
        <w:rPr>
          <w:rFonts w:ascii="Ubuntu" w:hAnsi="Ubuntu"/>
          <w:b/>
          <w:bCs/>
        </w:rPr>
        <w:t>Individual Major Giving Strategy &amp; Execution</w:t>
      </w:r>
    </w:p>
    <w:p w14:paraId="75AA86C7" w14:textId="6B062D0F" w:rsidR="00CE3153" w:rsidRPr="00CE3153" w:rsidRDefault="00CE3153" w:rsidP="00CE3153">
      <w:pPr>
        <w:numPr>
          <w:ilvl w:val="0"/>
          <w:numId w:val="3"/>
        </w:numPr>
        <w:rPr>
          <w:rFonts w:ascii="Ubuntu" w:hAnsi="Ubuntu"/>
        </w:rPr>
      </w:pPr>
      <w:r w:rsidRPr="00CE3153">
        <w:rPr>
          <w:rFonts w:ascii="Ubuntu" w:hAnsi="Ubuntu"/>
        </w:rPr>
        <w:t xml:space="preserve">Work with the COO to develop and execute a comprehensive strategic </w:t>
      </w:r>
      <w:r w:rsidRPr="004C4C01">
        <w:rPr>
          <w:rFonts w:ascii="Ubuntu" w:hAnsi="Ubuntu"/>
        </w:rPr>
        <w:t xml:space="preserve">individual major </w:t>
      </w:r>
      <w:proofErr w:type="gramStart"/>
      <w:r w:rsidRPr="004C4C01">
        <w:rPr>
          <w:rFonts w:ascii="Ubuntu" w:hAnsi="Ubuntu"/>
        </w:rPr>
        <w:t xml:space="preserve">giving  </w:t>
      </w:r>
      <w:r w:rsidRPr="00CE3153">
        <w:rPr>
          <w:rFonts w:ascii="Ubuntu" w:hAnsi="Ubuntu"/>
        </w:rPr>
        <w:t>plan</w:t>
      </w:r>
      <w:proofErr w:type="gramEnd"/>
      <w:r w:rsidRPr="00CE3153">
        <w:rPr>
          <w:rFonts w:ascii="Ubuntu" w:hAnsi="Ubuntu"/>
        </w:rPr>
        <w:t xml:space="preserve"> that will drive revenue growth</w:t>
      </w:r>
      <w:r w:rsidRPr="004C4C01">
        <w:rPr>
          <w:rFonts w:ascii="Ubuntu" w:hAnsi="Ubuntu"/>
        </w:rPr>
        <w:t>.</w:t>
      </w:r>
    </w:p>
    <w:p w14:paraId="5FA13115" w14:textId="1A3A1B7B" w:rsidR="007854D0" w:rsidRPr="007854D0" w:rsidRDefault="00CE3153" w:rsidP="007854D0">
      <w:pPr>
        <w:numPr>
          <w:ilvl w:val="0"/>
          <w:numId w:val="3"/>
        </w:numPr>
        <w:rPr>
          <w:rFonts w:ascii="Ubuntu" w:hAnsi="Ubuntu"/>
        </w:rPr>
      </w:pPr>
      <w:proofErr w:type="gramStart"/>
      <w:r w:rsidRPr="004C4C01">
        <w:rPr>
          <w:rFonts w:ascii="Ubuntu" w:hAnsi="Ubuntu"/>
        </w:rPr>
        <w:t>Lead</w:t>
      </w:r>
      <w:r w:rsidR="007854D0" w:rsidRPr="007854D0">
        <w:rPr>
          <w:rFonts w:ascii="Ubuntu" w:hAnsi="Ubuntu"/>
        </w:rPr>
        <w:t xml:space="preserve">, </w:t>
      </w:r>
      <w:r w:rsidRPr="004C4C01">
        <w:rPr>
          <w:rFonts w:ascii="Ubuntu" w:hAnsi="Ubuntu"/>
        </w:rPr>
        <w:t>and</w:t>
      </w:r>
      <w:proofErr w:type="gramEnd"/>
      <w:r w:rsidRPr="004C4C01">
        <w:rPr>
          <w:rFonts w:ascii="Ubuntu" w:hAnsi="Ubuntu"/>
        </w:rPr>
        <w:t xml:space="preserve"> facilitate the management of </w:t>
      </w:r>
      <w:r w:rsidR="007854D0" w:rsidRPr="007854D0">
        <w:rPr>
          <w:rFonts w:ascii="Ubuntu" w:hAnsi="Ubuntu"/>
        </w:rPr>
        <w:t xml:space="preserve">a statewide </w:t>
      </w:r>
      <w:r w:rsidR="007854D0" w:rsidRPr="007854D0">
        <w:rPr>
          <w:rFonts w:ascii="Ubuntu" w:hAnsi="Ubuntu"/>
          <w:b/>
          <w:bCs/>
        </w:rPr>
        <w:t>major gift pipeline</w:t>
      </w:r>
      <w:r w:rsidR="007854D0" w:rsidRPr="007854D0">
        <w:rPr>
          <w:rFonts w:ascii="Ubuntu" w:hAnsi="Ubuntu"/>
        </w:rPr>
        <w:t>, including identification, qualification, cultivation, solicitation, and stewardship</w:t>
      </w:r>
      <w:r w:rsidRPr="004C4C01">
        <w:rPr>
          <w:rFonts w:ascii="Ubuntu" w:hAnsi="Ubuntu"/>
        </w:rPr>
        <w:t xml:space="preserve"> standards</w:t>
      </w:r>
      <w:r w:rsidR="007854D0" w:rsidRPr="007854D0">
        <w:rPr>
          <w:rFonts w:ascii="Ubuntu" w:hAnsi="Ubuntu"/>
        </w:rPr>
        <w:t xml:space="preserve"> of individual donors.</w:t>
      </w:r>
    </w:p>
    <w:p w14:paraId="45E4D443" w14:textId="77777777" w:rsidR="007854D0" w:rsidRPr="007854D0" w:rsidRDefault="007854D0" w:rsidP="007854D0">
      <w:pPr>
        <w:numPr>
          <w:ilvl w:val="0"/>
          <w:numId w:val="3"/>
        </w:numPr>
        <w:rPr>
          <w:rFonts w:ascii="Ubuntu" w:hAnsi="Ubuntu"/>
        </w:rPr>
      </w:pPr>
      <w:r w:rsidRPr="007854D0">
        <w:rPr>
          <w:rFonts w:ascii="Ubuntu" w:hAnsi="Ubuntu"/>
        </w:rPr>
        <w:t>Personally manage a portfolio of high-value major gift prospects and donors.</w:t>
      </w:r>
    </w:p>
    <w:p w14:paraId="76AFDBD0" w14:textId="77777777" w:rsidR="007854D0" w:rsidRPr="007854D0" w:rsidRDefault="007854D0" w:rsidP="007854D0">
      <w:pPr>
        <w:numPr>
          <w:ilvl w:val="0"/>
          <w:numId w:val="3"/>
        </w:numPr>
        <w:rPr>
          <w:rFonts w:ascii="Ubuntu" w:hAnsi="Ubuntu"/>
        </w:rPr>
      </w:pPr>
      <w:r w:rsidRPr="007854D0">
        <w:rPr>
          <w:rFonts w:ascii="Ubuntu" w:hAnsi="Ubuntu"/>
        </w:rPr>
        <w:t>Partner with the COO, CEO, and Board to engage top-tier donors and advance leadership-level solicitations.</w:t>
      </w:r>
    </w:p>
    <w:p w14:paraId="5390B3B8" w14:textId="77777777" w:rsidR="007854D0" w:rsidRPr="007854D0" w:rsidRDefault="007854D0" w:rsidP="007854D0">
      <w:pPr>
        <w:numPr>
          <w:ilvl w:val="0"/>
          <w:numId w:val="3"/>
        </w:numPr>
        <w:rPr>
          <w:rFonts w:ascii="Ubuntu" w:hAnsi="Ubuntu"/>
        </w:rPr>
      </w:pPr>
      <w:r w:rsidRPr="007854D0">
        <w:rPr>
          <w:rFonts w:ascii="Ubuntu" w:hAnsi="Ubuntu"/>
        </w:rPr>
        <w:lastRenderedPageBreak/>
        <w:t>Develop clear major gift metrics, forecasts, and revenue projections tied to SOPA’s strategic plan.</w:t>
      </w:r>
    </w:p>
    <w:p w14:paraId="7ABDE2E9" w14:textId="77777777" w:rsidR="007854D0" w:rsidRPr="007854D0" w:rsidRDefault="007854D0" w:rsidP="007854D0">
      <w:pPr>
        <w:numPr>
          <w:ilvl w:val="0"/>
          <w:numId w:val="4"/>
        </w:numPr>
        <w:rPr>
          <w:rFonts w:ascii="Ubuntu" w:hAnsi="Ubuntu"/>
        </w:rPr>
      </w:pPr>
      <w:r w:rsidRPr="007854D0">
        <w:rPr>
          <w:rFonts w:ascii="Ubuntu" w:hAnsi="Ubuntu"/>
        </w:rPr>
        <w:t xml:space="preserve">Oversee </w:t>
      </w:r>
      <w:r w:rsidRPr="007854D0">
        <w:rPr>
          <w:rFonts w:ascii="Ubuntu" w:hAnsi="Ubuntu"/>
          <w:b/>
          <w:bCs/>
        </w:rPr>
        <w:t>all fundraising activities within assigned geographies</w:t>
      </w:r>
      <w:r w:rsidRPr="007854D0">
        <w:rPr>
          <w:rFonts w:ascii="Ubuntu" w:hAnsi="Ubuntu"/>
        </w:rPr>
        <w:t>, ensuring alignment with SOPA’s statewide development strategy.</w:t>
      </w:r>
    </w:p>
    <w:p w14:paraId="61B6F842" w14:textId="77777777" w:rsidR="007854D0" w:rsidRPr="004C4C01" w:rsidRDefault="007854D0" w:rsidP="007854D0">
      <w:pPr>
        <w:numPr>
          <w:ilvl w:val="0"/>
          <w:numId w:val="4"/>
        </w:numPr>
        <w:rPr>
          <w:rFonts w:ascii="Ubuntu" w:hAnsi="Ubuntu"/>
        </w:rPr>
      </w:pPr>
      <w:r w:rsidRPr="007854D0">
        <w:rPr>
          <w:rFonts w:ascii="Ubuntu" w:hAnsi="Ubuntu"/>
        </w:rPr>
        <w:t>Lead and manage fundraising staff operating in those regions, providing clear goals, accountability, coaching, and performance management.</w:t>
      </w:r>
    </w:p>
    <w:p w14:paraId="64A13ACC" w14:textId="77777777" w:rsidR="004C4C01" w:rsidRPr="007854D0" w:rsidRDefault="004C4C01" w:rsidP="004C4C01">
      <w:pPr>
        <w:numPr>
          <w:ilvl w:val="0"/>
          <w:numId w:val="4"/>
        </w:numPr>
        <w:rPr>
          <w:rFonts w:ascii="Ubuntu" w:hAnsi="Ubuntu"/>
        </w:rPr>
      </w:pPr>
      <w:r w:rsidRPr="007854D0">
        <w:rPr>
          <w:rFonts w:ascii="Ubuntu" w:hAnsi="Ubuntu"/>
        </w:rPr>
        <w:t>Ensure consistent execution of fundraising programs including individual giving, special events, corporate engagement (as applicable), and peer-to-peer initiatives within assigned territories.</w:t>
      </w:r>
    </w:p>
    <w:p w14:paraId="185990FC" w14:textId="77777777" w:rsidR="004C4C01" w:rsidRPr="007854D0" w:rsidRDefault="004C4C01" w:rsidP="004C4C01">
      <w:pPr>
        <w:numPr>
          <w:ilvl w:val="0"/>
          <w:numId w:val="4"/>
        </w:numPr>
        <w:rPr>
          <w:rFonts w:ascii="Ubuntu" w:hAnsi="Ubuntu"/>
        </w:rPr>
      </w:pPr>
      <w:r w:rsidRPr="007854D0">
        <w:rPr>
          <w:rFonts w:ascii="Ubuntu" w:hAnsi="Ubuntu"/>
        </w:rPr>
        <w:t>Collaborate closely with Regional Executive Directors to align fundraising efforts with program growth and community engagement priorities.</w:t>
      </w:r>
    </w:p>
    <w:p w14:paraId="273EE7E6" w14:textId="77777777" w:rsidR="004C4C01" w:rsidRPr="007854D0" w:rsidRDefault="004C4C01" w:rsidP="004C4C01">
      <w:pPr>
        <w:numPr>
          <w:ilvl w:val="0"/>
          <w:numId w:val="5"/>
        </w:numPr>
        <w:rPr>
          <w:rFonts w:ascii="Ubuntu" w:hAnsi="Ubuntu"/>
        </w:rPr>
      </w:pPr>
      <w:r w:rsidRPr="007854D0">
        <w:rPr>
          <w:rFonts w:ascii="Ubuntu" w:hAnsi="Ubuntu"/>
        </w:rPr>
        <w:t>Ensure best practices in donor stewardship, moves management, and CRM utilization are consistently applied.</w:t>
      </w:r>
    </w:p>
    <w:p w14:paraId="33531CDA" w14:textId="77777777" w:rsidR="004C4C01" w:rsidRPr="007854D0" w:rsidRDefault="004C4C01" w:rsidP="004C4C01">
      <w:pPr>
        <w:numPr>
          <w:ilvl w:val="0"/>
          <w:numId w:val="7"/>
        </w:numPr>
        <w:rPr>
          <w:rFonts w:ascii="Ubuntu" w:hAnsi="Ubuntu"/>
        </w:rPr>
      </w:pPr>
      <w:r w:rsidRPr="007854D0">
        <w:rPr>
          <w:rFonts w:ascii="Ubuntu" w:hAnsi="Ubuntu"/>
        </w:rPr>
        <w:t>Maintain a deep understanding of SOPA programs, impact, and strategic priorities to effectively articulate the organization’s value proposition to donors.</w:t>
      </w:r>
    </w:p>
    <w:p w14:paraId="168696D0" w14:textId="77777777" w:rsidR="004C4C01" w:rsidRPr="007854D0" w:rsidRDefault="004C4C01" w:rsidP="004C4C01">
      <w:pPr>
        <w:numPr>
          <w:ilvl w:val="0"/>
          <w:numId w:val="7"/>
        </w:numPr>
        <w:rPr>
          <w:rFonts w:ascii="Ubuntu" w:hAnsi="Ubuntu"/>
        </w:rPr>
      </w:pPr>
      <w:r w:rsidRPr="007854D0">
        <w:rPr>
          <w:rFonts w:ascii="Ubuntu" w:hAnsi="Ubuntu"/>
        </w:rPr>
        <w:t xml:space="preserve">Stay </w:t>
      </w:r>
      <w:proofErr w:type="gramStart"/>
      <w:r w:rsidRPr="007854D0">
        <w:rPr>
          <w:rFonts w:ascii="Ubuntu" w:hAnsi="Ubuntu"/>
        </w:rPr>
        <w:t>current on industry</w:t>
      </w:r>
      <w:proofErr w:type="gramEnd"/>
      <w:r w:rsidRPr="007854D0">
        <w:rPr>
          <w:rFonts w:ascii="Ubuntu" w:hAnsi="Ubuntu"/>
        </w:rPr>
        <w:t xml:space="preserve"> trends, best practices, and emerging approaches in major gifts and regional fundraising.</w:t>
      </w:r>
    </w:p>
    <w:p w14:paraId="0581EE57" w14:textId="77777777" w:rsidR="004C4C01" w:rsidRPr="004C4C01" w:rsidRDefault="004C4C01" w:rsidP="004C4C01">
      <w:pPr>
        <w:ind w:left="720"/>
        <w:rPr>
          <w:rFonts w:ascii="Ubuntu" w:hAnsi="Ubuntu"/>
        </w:rPr>
      </w:pPr>
    </w:p>
    <w:p w14:paraId="6FD26500" w14:textId="77777777" w:rsidR="004C4C01" w:rsidRPr="004C4C01" w:rsidRDefault="004C4C01" w:rsidP="004C4C01">
      <w:pPr>
        <w:spacing w:after="0" w:line="240" w:lineRule="auto"/>
        <w:rPr>
          <w:rFonts w:ascii="Ubuntu" w:eastAsia="Times New Roman" w:hAnsi="Ubuntu" w:cs="Times New Roman"/>
          <w:color w:val="000000"/>
          <w:kern w:val="0"/>
          <w14:ligatures w14:val="none"/>
        </w:rPr>
      </w:pPr>
    </w:p>
    <w:p w14:paraId="46A7C4A1" w14:textId="43DC2709" w:rsidR="004C4C01" w:rsidRPr="004C4C01" w:rsidRDefault="004C4C01" w:rsidP="004C4C01">
      <w:pPr>
        <w:spacing w:after="0" w:line="240" w:lineRule="auto"/>
        <w:rPr>
          <w:rFonts w:ascii="Ubuntu" w:eastAsia="Times New Roman" w:hAnsi="Ubuntu" w:cs="Times New Roman"/>
          <w:color w:val="000000"/>
          <w:kern w:val="0"/>
          <w14:ligatures w14:val="none"/>
        </w:rPr>
      </w:pPr>
      <w:r w:rsidRPr="004C4C01">
        <w:rPr>
          <w:rFonts w:ascii="Ubuntu" w:eastAsia="Times New Roman" w:hAnsi="Ubuntu" w:cs="Times New Roman"/>
          <w:color w:val="000000"/>
          <w:kern w:val="0"/>
          <w14:ligatures w14:val="none"/>
        </w:rPr>
        <w:t>The successful candidate will bring enthusiasm, leadership, and a proven track record in</w:t>
      </w:r>
    </w:p>
    <w:p w14:paraId="2D2F3260" w14:textId="77777777" w:rsidR="004C4C01" w:rsidRPr="004C4C01" w:rsidRDefault="004C4C01" w:rsidP="004C4C01">
      <w:pPr>
        <w:spacing w:after="0" w:line="240" w:lineRule="auto"/>
        <w:rPr>
          <w:rFonts w:ascii="Ubuntu" w:eastAsia="Times New Roman" w:hAnsi="Ubuntu" w:cs="Times New Roman"/>
          <w:color w:val="000000"/>
          <w:kern w:val="0"/>
          <w14:ligatures w14:val="none"/>
        </w:rPr>
      </w:pPr>
      <w:r w:rsidRPr="004C4C01">
        <w:rPr>
          <w:rFonts w:ascii="Ubuntu" w:eastAsia="Times New Roman" w:hAnsi="Ubuntu" w:cs="Times New Roman"/>
          <w:color w:val="000000"/>
          <w:kern w:val="0"/>
          <w14:ligatures w14:val="none"/>
        </w:rPr>
        <w:t xml:space="preserve">developing and managing strategic partnerships. This role requires </w:t>
      </w:r>
      <w:proofErr w:type="gramStart"/>
      <w:r w:rsidRPr="004C4C01">
        <w:rPr>
          <w:rFonts w:ascii="Ubuntu" w:eastAsia="Times New Roman" w:hAnsi="Ubuntu" w:cs="Times New Roman"/>
          <w:color w:val="000000"/>
          <w:kern w:val="0"/>
          <w14:ligatures w14:val="none"/>
        </w:rPr>
        <w:t>a forward</w:t>
      </w:r>
      <w:proofErr w:type="gramEnd"/>
      <w:r w:rsidRPr="004C4C01">
        <w:rPr>
          <w:rFonts w:ascii="Ubuntu" w:eastAsia="Times New Roman" w:hAnsi="Ubuntu" w:cs="Times New Roman"/>
          <w:color w:val="000000"/>
          <w:kern w:val="0"/>
          <w14:ligatures w14:val="none"/>
        </w:rPr>
        <w:t>-thinking</w:t>
      </w:r>
    </w:p>
    <w:p w14:paraId="06AC5735" w14:textId="77777777" w:rsidR="004C4C01" w:rsidRPr="004C4C01" w:rsidRDefault="004C4C01" w:rsidP="004C4C01">
      <w:pPr>
        <w:spacing w:after="0" w:line="240" w:lineRule="auto"/>
        <w:rPr>
          <w:rFonts w:ascii="Ubuntu" w:eastAsia="Times New Roman" w:hAnsi="Ubuntu" w:cs="Times New Roman"/>
          <w:color w:val="000000"/>
          <w:kern w:val="0"/>
          <w14:ligatures w14:val="none"/>
        </w:rPr>
      </w:pPr>
      <w:r w:rsidRPr="004C4C01">
        <w:rPr>
          <w:rFonts w:ascii="Ubuntu" w:eastAsia="Times New Roman" w:hAnsi="Ubuntu" w:cs="Times New Roman"/>
          <w:color w:val="000000"/>
          <w:kern w:val="0"/>
          <w14:ligatures w14:val="none"/>
        </w:rPr>
        <w:t>approach to revenue generation and a commitment to advancing the mission and impact of</w:t>
      </w:r>
    </w:p>
    <w:p w14:paraId="1C9A46ED" w14:textId="77777777" w:rsidR="004C4C01" w:rsidRPr="004C4C01" w:rsidRDefault="004C4C01" w:rsidP="004C4C01">
      <w:pPr>
        <w:spacing w:after="0" w:line="240" w:lineRule="auto"/>
        <w:rPr>
          <w:rFonts w:ascii="Ubuntu" w:eastAsia="Times New Roman" w:hAnsi="Ubuntu" w:cs="Times New Roman"/>
          <w:color w:val="000000"/>
          <w:kern w:val="0"/>
          <w14:ligatures w14:val="none"/>
        </w:rPr>
      </w:pPr>
      <w:r w:rsidRPr="004C4C01">
        <w:rPr>
          <w:rFonts w:ascii="Ubuntu" w:eastAsia="Times New Roman" w:hAnsi="Ubuntu" w:cs="Times New Roman"/>
          <w:color w:val="000000"/>
          <w:kern w:val="0"/>
          <w14:ligatures w14:val="none"/>
        </w:rPr>
        <w:t>Special Olympics Pennsylvania.</w:t>
      </w:r>
    </w:p>
    <w:p w14:paraId="55AD2AF3" w14:textId="77777777" w:rsidR="004C4C01" w:rsidRPr="004C4C01" w:rsidRDefault="004C4C01" w:rsidP="004C4C01">
      <w:pPr>
        <w:spacing w:after="0" w:line="240" w:lineRule="auto"/>
        <w:rPr>
          <w:rFonts w:ascii="Ubuntu" w:eastAsia="Times New Roman" w:hAnsi="Ubuntu" w:cs="Times New Roman"/>
          <w:b/>
          <w:bCs/>
          <w:color w:val="000000"/>
          <w:kern w:val="0"/>
          <w14:ligatures w14:val="none"/>
        </w:rPr>
      </w:pPr>
    </w:p>
    <w:p w14:paraId="659FAE30" w14:textId="75799DF1" w:rsidR="004C4C01" w:rsidRPr="004C4C01" w:rsidRDefault="004C4C01" w:rsidP="004C4C01">
      <w:pPr>
        <w:spacing w:after="0" w:line="240" w:lineRule="auto"/>
        <w:rPr>
          <w:rFonts w:ascii="Ubuntu" w:eastAsia="Times New Roman" w:hAnsi="Ubuntu" w:cs="Times New Roman"/>
          <w:b/>
          <w:bCs/>
          <w:color w:val="000000"/>
          <w:kern w:val="0"/>
          <w14:ligatures w14:val="none"/>
        </w:rPr>
      </w:pPr>
      <w:r w:rsidRPr="004C4C01">
        <w:rPr>
          <w:rFonts w:ascii="Ubuntu" w:eastAsia="Times New Roman" w:hAnsi="Ubuntu" w:cs="Times New Roman"/>
          <w:b/>
          <w:bCs/>
          <w:color w:val="000000"/>
          <w:kern w:val="0"/>
          <w14:ligatures w14:val="none"/>
        </w:rPr>
        <w:t>PERFORMANCE EFFECTIVENESS WILL BE MEASURED BY:</w:t>
      </w:r>
    </w:p>
    <w:p w14:paraId="39EA5B34" w14:textId="77777777" w:rsidR="004C4C01" w:rsidRPr="004C4C01" w:rsidRDefault="004C4C01" w:rsidP="004C4C01">
      <w:pPr>
        <w:spacing w:after="0" w:line="240" w:lineRule="auto"/>
        <w:rPr>
          <w:rFonts w:ascii="Ubuntu" w:eastAsia="Times New Roman" w:hAnsi="Ubuntu" w:cs="Times New Roman"/>
          <w:color w:val="000000"/>
          <w:kern w:val="0"/>
          <w14:ligatures w14:val="none"/>
        </w:rPr>
      </w:pPr>
      <w:r w:rsidRPr="004C4C01">
        <w:rPr>
          <w:rFonts w:ascii="Ubuntu" w:eastAsia="Times New Roman" w:hAnsi="Ubuntu" w:cs="Times New Roman"/>
          <w:color w:val="000000"/>
          <w:kern w:val="0"/>
          <w14:ligatures w14:val="none"/>
        </w:rPr>
        <w:t>• Annual revenue generated</w:t>
      </w:r>
    </w:p>
    <w:p w14:paraId="6EB9A5B7" w14:textId="77777777" w:rsidR="004C4C01" w:rsidRPr="004C4C01" w:rsidRDefault="004C4C01" w:rsidP="004C4C01">
      <w:pPr>
        <w:spacing w:after="0" w:line="240" w:lineRule="auto"/>
        <w:rPr>
          <w:rFonts w:ascii="Ubuntu" w:eastAsia="Times New Roman" w:hAnsi="Ubuntu" w:cs="Times New Roman"/>
          <w:color w:val="000000"/>
          <w:kern w:val="0"/>
          <w14:ligatures w14:val="none"/>
        </w:rPr>
      </w:pPr>
      <w:r w:rsidRPr="004C4C01">
        <w:rPr>
          <w:rFonts w:ascii="Ubuntu" w:eastAsia="Times New Roman" w:hAnsi="Ubuntu" w:cs="Times New Roman"/>
          <w:color w:val="000000"/>
          <w:kern w:val="0"/>
          <w14:ligatures w14:val="none"/>
        </w:rPr>
        <w:t>• Number of new partners, size of each partnership (total $s, single vs multi-year)</w:t>
      </w:r>
    </w:p>
    <w:p w14:paraId="631756CA" w14:textId="77777777" w:rsidR="004C4C01" w:rsidRPr="004C4C01" w:rsidRDefault="004C4C01" w:rsidP="004C4C01">
      <w:pPr>
        <w:spacing w:after="0" w:line="240" w:lineRule="auto"/>
        <w:rPr>
          <w:rFonts w:ascii="Ubuntu" w:eastAsia="Times New Roman" w:hAnsi="Ubuntu" w:cs="Times New Roman"/>
          <w:color w:val="000000"/>
          <w:kern w:val="0"/>
          <w14:ligatures w14:val="none"/>
        </w:rPr>
      </w:pPr>
      <w:r w:rsidRPr="004C4C01">
        <w:rPr>
          <w:rFonts w:ascii="Ubuntu" w:eastAsia="Times New Roman" w:hAnsi="Ubuntu" w:cs="Times New Roman"/>
          <w:color w:val="000000"/>
          <w:kern w:val="0"/>
          <w14:ligatures w14:val="none"/>
        </w:rPr>
        <w:t>• Growth in existing relationships</w:t>
      </w:r>
    </w:p>
    <w:p w14:paraId="11696039" w14:textId="1BA5AC39" w:rsidR="004C4C01" w:rsidRPr="004C4C01" w:rsidRDefault="004C4C01" w:rsidP="004C4C01">
      <w:pPr>
        <w:spacing w:after="0" w:line="240" w:lineRule="auto"/>
        <w:rPr>
          <w:rFonts w:ascii="Ubuntu" w:eastAsia="Times New Roman" w:hAnsi="Ubuntu" w:cs="Times New Roman"/>
          <w:color w:val="000000"/>
          <w:kern w:val="0"/>
          <w14:ligatures w14:val="none"/>
        </w:rPr>
      </w:pPr>
      <w:r w:rsidRPr="004C4C01">
        <w:rPr>
          <w:rFonts w:ascii="Ubuntu" w:eastAsia="Times New Roman" w:hAnsi="Ubuntu" w:cs="Times New Roman"/>
          <w:color w:val="000000"/>
          <w:kern w:val="0"/>
          <w14:ligatures w14:val="none"/>
        </w:rPr>
        <w:t xml:space="preserve">• Satisfaction and retention of </w:t>
      </w:r>
      <w:r>
        <w:rPr>
          <w:rFonts w:ascii="Ubuntu" w:eastAsia="Times New Roman" w:hAnsi="Ubuntu" w:cs="Times New Roman"/>
          <w:color w:val="000000"/>
          <w:kern w:val="0"/>
          <w14:ligatures w14:val="none"/>
        </w:rPr>
        <w:t xml:space="preserve">donors </w:t>
      </w:r>
    </w:p>
    <w:p w14:paraId="129D2035" w14:textId="77777777" w:rsidR="004C4C01" w:rsidRPr="004C4C01" w:rsidRDefault="004C4C01" w:rsidP="004C4C01">
      <w:pPr>
        <w:spacing w:after="0" w:line="240" w:lineRule="auto"/>
        <w:rPr>
          <w:rFonts w:ascii="Ubuntu" w:eastAsia="Times New Roman" w:hAnsi="Ubuntu" w:cs="Times New Roman"/>
          <w:color w:val="000000"/>
          <w:kern w:val="0"/>
          <w14:ligatures w14:val="none"/>
        </w:rPr>
      </w:pPr>
      <w:r w:rsidRPr="004C4C01">
        <w:rPr>
          <w:rFonts w:ascii="Ubuntu" w:eastAsia="Times New Roman" w:hAnsi="Ubuntu" w:cs="Times New Roman"/>
          <w:color w:val="000000"/>
          <w:kern w:val="0"/>
          <w14:ligatures w14:val="none"/>
        </w:rPr>
        <w:t xml:space="preserve">• Cultivation statistics (number of calls and meetings with prospects, number of </w:t>
      </w:r>
      <w:proofErr w:type="gramStart"/>
      <w:r w:rsidRPr="004C4C01">
        <w:rPr>
          <w:rFonts w:ascii="Ubuntu" w:eastAsia="Times New Roman" w:hAnsi="Ubuntu" w:cs="Times New Roman"/>
          <w:color w:val="000000"/>
          <w:kern w:val="0"/>
          <w14:ligatures w14:val="none"/>
        </w:rPr>
        <w:t>business</w:t>
      </w:r>
      <w:proofErr w:type="gramEnd"/>
    </w:p>
    <w:p w14:paraId="30E95F41" w14:textId="77777777" w:rsidR="004C4C01" w:rsidRPr="004C4C01" w:rsidRDefault="004C4C01" w:rsidP="004C4C01">
      <w:pPr>
        <w:spacing w:after="0" w:line="240" w:lineRule="auto"/>
        <w:rPr>
          <w:rFonts w:ascii="Ubuntu" w:eastAsia="Times New Roman" w:hAnsi="Ubuntu" w:cs="Times New Roman"/>
          <w:color w:val="000000"/>
          <w:kern w:val="0"/>
          <w14:ligatures w14:val="none"/>
        </w:rPr>
      </w:pPr>
      <w:r w:rsidRPr="004C4C01">
        <w:rPr>
          <w:rFonts w:ascii="Ubuntu" w:eastAsia="Times New Roman" w:hAnsi="Ubuntu" w:cs="Times New Roman"/>
          <w:color w:val="000000"/>
          <w:kern w:val="0"/>
          <w14:ligatures w14:val="none"/>
        </w:rPr>
        <w:t>cases developed, number of proposals submitted)</w:t>
      </w:r>
    </w:p>
    <w:p w14:paraId="3ECD8128" w14:textId="77777777" w:rsidR="004C4C01" w:rsidRPr="004C4C01" w:rsidRDefault="004C4C01" w:rsidP="004C4C01">
      <w:pPr>
        <w:spacing w:after="0" w:line="240" w:lineRule="auto"/>
        <w:rPr>
          <w:rFonts w:ascii="Ubuntu" w:eastAsia="Times New Roman" w:hAnsi="Ubuntu" w:cs="Times New Roman"/>
          <w:b/>
          <w:bCs/>
          <w:color w:val="000000"/>
          <w:kern w:val="0"/>
          <w14:ligatures w14:val="none"/>
        </w:rPr>
      </w:pPr>
    </w:p>
    <w:p w14:paraId="03F81DD4" w14:textId="6F55849E" w:rsidR="004C4C01" w:rsidRPr="004C4C01" w:rsidRDefault="004C4C01" w:rsidP="004C4C01">
      <w:pPr>
        <w:spacing w:after="0" w:line="240" w:lineRule="auto"/>
        <w:rPr>
          <w:rFonts w:ascii="Ubuntu" w:eastAsia="Times New Roman" w:hAnsi="Ubuntu" w:cs="Times New Roman"/>
          <w:b/>
          <w:bCs/>
          <w:color w:val="000000"/>
          <w:kern w:val="0"/>
          <w14:ligatures w14:val="none"/>
        </w:rPr>
      </w:pPr>
      <w:r w:rsidRPr="004C4C01">
        <w:rPr>
          <w:rFonts w:ascii="Ubuntu" w:eastAsia="Times New Roman" w:hAnsi="Ubuntu" w:cs="Times New Roman"/>
          <w:b/>
          <w:bCs/>
          <w:color w:val="000000"/>
          <w:kern w:val="0"/>
          <w14:ligatures w14:val="none"/>
        </w:rPr>
        <w:t>EDUCATION REQUIREMENT:</w:t>
      </w:r>
    </w:p>
    <w:p w14:paraId="609CFFFE" w14:textId="77777777" w:rsidR="004C4C01" w:rsidRPr="004C4C01" w:rsidRDefault="004C4C01" w:rsidP="004C4C01">
      <w:pPr>
        <w:spacing w:after="0" w:line="240" w:lineRule="auto"/>
        <w:rPr>
          <w:rFonts w:ascii="Ubuntu" w:eastAsia="Times New Roman" w:hAnsi="Ubuntu" w:cs="Times New Roman"/>
          <w:color w:val="000000"/>
          <w:kern w:val="0"/>
          <w14:ligatures w14:val="none"/>
        </w:rPr>
      </w:pPr>
      <w:r w:rsidRPr="004C4C01">
        <w:rPr>
          <w:rFonts w:ascii="Ubuntu" w:eastAsia="Times New Roman" w:hAnsi="Ubuntu" w:cs="Times New Roman"/>
          <w:color w:val="000000"/>
          <w:kern w:val="0"/>
          <w14:ligatures w14:val="none"/>
        </w:rPr>
        <w:t xml:space="preserve">Bachelor’s degree </w:t>
      </w:r>
      <w:proofErr w:type="gramStart"/>
      <w:r w:rsidRPr="004C4C01">
        <w:rPr>
          <w:rFonts w:ascii="Ubuntu" w:eastAsia="Times New Roman" w:hAnsi="Ubuntu" w:cs="Times New Roman"/>
          <w:color w:val="000000"/>
          <w:kern w:val="0"/>
          <w14:ligatures w14:val="none"/>
        </w:rPr>
        <w:t>required;</w:t>
      </w:r>
      <w:proofErr w:type="gramEnd"/>
      <w:r w:rsidRPr="004C4C01">
        <w:rPr>
          <w:rFonts w:ascii="Ubuntu" w:eastAsia="Times New Roman" w:hAnsi="Ubuntu" w:cs="Times New Roman"/>
          <w:color w:val="000000"/>
          <w:kern w:val="0"/>
          <w14:ligatures w14:val="none"/>
        </w:rPr>
        <w:t xml:space="preserve"> master’s preferred.</w:t>
      </w:r>
    </w:p>
    <w:p w14:paraId="0469C5E0" w14:textId="77777777" w:rsidR="004C4C01" w:rsidRPr="004C4C01" w:rsidRDefault="004C4C01" w:rsidP="004C4C01">
      <w:pPr>
        <w:spacing w:after="0" w:line="240" w:lineRule="auto"/>
        <w:rPr>
          <w:rFonts w:ascii="Ubuntu" w:eastAsia="Times New Roman" w:hAnsi="Ubuntu" w:cs="Times New Roman"/>
          <w:b/>
          <w:bCs/>
          <w:color w:val="000000"/>
          <w:kern w:val="0"/>
          <w14:ligatures w14:val="none"/>
        </w:rPr>
      </w:pPr>
    </w:p>
    <w:p w14:paraId="02159309" w14:textId="6CE0BAC3" w:rsidR="004C4C01" w:rsidRPr="004C4C01" w:rsidRDefault="004C4C01" w:rsidP="004C4C01">
      <w:pPr>
        <w:spacing w:after="0" w:line="240" w:lineRule="auto"/>
        <w:rPr>
          <w:rFonts w:ascii="Ubuntu" w:eastAsia="Times New Roman" w:hAnsi="Ubuntu" w:cs="Times New Roman"/>
          <w:b/>
          <w:bCs/>
          <w:color w:val="000000"/>
          <w:kern w:val="0"/>
          <w14:ligatures w14:val="none"/>
        </w:rPr>
      </w:pPr>
      <w:r w:rsidRPr="004C4C01">
        <w:rPr>
          <w:rFonts w:ascii="Ubuntu" w:eastAsia="Times New Roman" w:hAnsi="Ubuntu" w:cs="Times New Roman"/>
          <w:b/>
          <w:bCs/>
          <w:color w:val="000000"/>
          <w:kern w:val="0"/>
          <w14:ligatures w14:val="none"/>
        </w:rPr>
        <w:t>EXPERIENCE REQUIREMENTS:</w:t>
      </w:r>
    </w:p>
    <w:p w14:paraId="10B678FE" w14:textId="77777777" w:rsidR="004C4C01" w:rsidRPr="004C4C01" w:rsidRDefault="004C4C01" w:rsidP="004C4C01">
      <w:pPr>
        <w:spacing w:after="0" w:line="240" w:lineRule="auto"/>
        <w:rPr>
          <w:rFonts w:ascii="Ubuntu" w:eastAsia="Times New Roman" w:hAnsi="Ubuntu" w:cs="Times New Roman"/>
          <w:color w:val="000000"/>
          <w:kern w:val="0"/>
          <w14:ligatures w14:val="none"/>
        </w:rPr>
      </w:pPr>
      <w:r w:rsidRPr="004C4C01">
        <w:rPr>
          <w:rFonts w:ascii="Ubuntu" w:eastAsia="Times New Roman" w:hAnsi="Ubuntu" w:cs="Times New Roman"/>
          <w:color w:val="000000"/>
          <w:kern w:val="0"/>
          <w14:ligatures w14:val="none"/>
        </w:rPr>
        <w:t>An overall total of 8-10 years of experience is required; 10+ strongly desired. A minimum of 5</w:t>
      </w:r>
    </w:p>
    <w:p w14:paraId="434C6F02" w14:textId="77777777" w:rsidR="004C4C01" w:rsidRPr="004C4C01" w:rsidRDefault="004C4C01" w:rsidP="004C4C01">
      <w:pPr>
        <w:spacing w:after="0" w:line="240" w:lineRule="auto"/>
        <w:rPr>
          <w:rFonts w:ascii="Ubuntu" w:eastAsia="Times New Roman" w:hAnsi="Ubuntu" w:cs="Times New Roman"/>
          <w:color w:val="000000"/>
          <w:kern w:val="0"/>
          <w14:ligatures w14:val="none"/>
        </w:rPr>
      </w:pPr>
      <w:r w:rsidRPr="004C4C01">
        <w:rPr>
          <w:rFonts w:ascii="Ubuntu" w:eastAsia="Times New Roman" w:hAnsi="Ubuntu" w:cs="Times New Roman"/>
          <w:color w:val="000000"/>
          <w:kern w:val="0"/>
          <w14:ligatures w14:val="none"/>
        </w:rPr>
        <w:t>years of that total experience should be in a corporate environment with a record of</w:t>
      </w:r>
    </w:p>
    <w:p w14:paraId="664B7C30" w14:textId="77777777" w:rsidR="004C4C01" w:rsidRPr="004C4C01" w:rsidRDefault="004C4C01" w:rsidP="004C4C01">
      <w:pPr>
        <w:spacing w:after="0" w:line="240" w:lineRule="auto"/>
        <w:rPr>
          <w:rFonts w:ascii="Ubuntu" w:eastAsia="Times New Roman" w:hAnsi="Ubuntu" w:cs="Times New Roman"/>
          <w:color w:val="000000"/>
          <w:kern w:val="0"/>
          <w14:ligatures w14:val="none"/>
        </w:rPr>
      </w:pPr>
      <w:r w:rsidRPr="004C4C01">
        <w:rPr>
          <w:rFonts w:ascii="Ubuntu" w:eastAsia="Times New Roman" w:hAnsi="Ubuntu" w:cs="Times New Roman"/>
          <w:color w:val="000000"/>
          <w:kern w:val="0"/>
          <w14:ligatures w14:val="none"/>
        </w:rPr>
        <w:t>successfully creating large scale partnerships or significant revenue generation through</w:t>
      </w:r>
    </w:p>
    <w:p w14:paraId="78E81CD1" w14:textId="77777777" w:rsidR="004C4C01" w:rsidRPr="004C4C01" w:rsidRDefault="004C4C01" w:rsidP="004C4C01">
      <w:pPr>
        <w:spacing w:after="0" w:line="240" w:lineRule="auto"/>
        <w:rPr>
          <w:rFonts w:ascii="Ubuntu" w:eastAsia="Times New Roman" w:hAnsi="Ubuntu" w:cs="Times New Roman"/>
          <w:color w:val="000000"/>
          <w:kern w:val="0"/>
          <w14:ligatures w14:val="none"/>
        </w:rPr>
      </w:pPr>
      <w:r w:rsidRPr="004C4C01">
        <w:rPr>
          <w:rFonts w:ascii="Ubuntu" w:eastAsia="Times New Roman" w:hAnsi="Ubuntu" w:cs="Times New Roman"/>
          <w:color w:val="000000"/>
          <w:kern w:val="0"/>
          <w14:ligatures w14:val="none"/>
        </w:rPr>
        <w:t>business development enterprises. Prior nonprofit experience desired.</w:t>
      </w:r>
    </w:p>
    <w:p w14:paraId="630C4CCB" w14:textId="77777777" w:rsidR="004C4C01" w:rsidRPr="004C4C01" w:rsidRDefault="004C4C01" w:rsidP="004C4C01">
      <w:pPr>
        <w:spacing w:after="0" w:line="240" w:lineRule="auto"/>
        <w:rPr>
          <w:rFonts w:ascii="Ubuntu" w:eastAsia="Times New Roman" w:hAnsi="Ubuntu" w:cs="Times New Roman"/>
          <w:b/>
          <w:bCs/>
          <w:color w:val="000000"/>
          <w:kern w:val="0"/>
          <w14:ligatures w14:val="none"/>
        </w:rPr>
      </w:pPr>
    </w:p>
    <w:p w14:paraId="7BA686E4" w14:textId="68D8DFBD" w:rsidR="004C4C01" w:rsidRPr="004C4C01" w:rsidRDefault="004C4C01" w:rsidP="004C4C01">
      <w:pPr>
        <w:spacing w:after="0" w:line="240" w:lineRule="auto"/>
        <w:rPr>
          <w:rFonts w:ascii="Ubuntu" w:eastAsia="Times New Roman" w:hAnsi="Ubuntu" w:cs="Times New Roman"/>
          <w:color w:val="000000"/>
          <w:kern w:val="0"/>
          <w14:ligatures w14:val="none"/>
        </w:rPr>
      </w:pPr>
      <w:r w:rsidRPr="004C4C01">
        <w:rPr>
          <w:rFonts w:ascii="Ubuntu" w:eastAsia="Times New Roman" w:hAnsi="Ubuntu" w:cs="Times New Roman"/>
          <w:b/>
          <w:bCs/>
          <w:color w:val="000000"/>
          <w:kern w:val="0"/>
          <w14:ligatures w14:val="none"/>
        </w:rPr>
        <w:t xml:space="preserve">APPLICATION INSTRUCTIONS: </w:t>
      </w:r>
      <w:r w:rsidRPr="004C4C01">
        <w:rPr>
          <w:rFonts w:ascii="Ubuntu" w:eastAsia="Times New Roman" w:hAnsi="Ubuntu" w:cs="Times New Roman"/>
          <w:color w:val="000000"/>
          <w:kern w:val="0"/>
          <w14:ligatures w14:val="none"/>
        </w:rPr>
        <w:t>Submit a letter of interest, resume, salary history and</w:t>
      </w:r>
    </w:p>
    <w:p w14:paraId="3E91DA88" w14:textId="77777777" w:rsidR="004C4C01" w:rsidRPr="004C4C01" w:rsidRDefault="004C4C01" w:rsidP="004C4C01">
      <w:pPr>
        <w:spacing w:after="0" w:line="240" w:lineRule="auto"/>
        <w:rPr>
          <w:rFonts w:ascii="Ubuntu" w:eastAsia="Times New Roman" w:hAnsi="Ubuntu" w:cs="Times New Roman"/>
          <w:color w:val="000000"/>
          <w:kern w:val="0"/>
          <w14:ligatures w14:val="none"/>
        </w:rPr>
      </w:pPr>
      <w:r w:rsidRPr="004C4C01">
        <w:rPr>
          <w:rFonts w:ascii="Ubuntu" w:eastAsia="Times New Roman" w:hAnsi="Ubuntu" w:cs="Times New Roman"/>
          <w:color w:val="000000"/>
          <w:kern w:val="0"/>
          <w14:ligatures w14:val="none"/>
        </w:rPr>
        <w:t>references to careers@specialolympicspa.org or to:</w:t>
      </w:r>
    </w:p>
    <w:p w14:paraId="7C795710" w14:textId="77777777" w:rsidR="004C4C01" w:rsidRPr="004C4C01" w:rsidRDefault="004C4C01" w:rsidP="004C4C01">
      <w:pPr>
        <w:spacing w:after="0" w:line="240" w:lineRule="auto"/>
        <w:rPr>
          <w:rFonts w:ascii="Ubuntu" w:eastAsia="Times New Roman" w:hAnsi="Ubuntu" w:cs="Times New Roman"/>
          <w:color w:val="000000"/>
          <w:kern w:val="0"/>
          <w14:ligatures w14:val="none"/>
        </w:rPr>
      </w:pPr>
      <w:r w:rsidRPr="004C4C01">
        <w:rPr>
          <w:rFonts w:ascii="Ubuntu" w:eastAsia="Times New Roman" w:hAnsi="Ubuntu" w:cs="Times New Roman"/>
          <w:color w:val="000000"/>
          <w:kern w:val="0"/>
          <w14:ligatures w14:val="none"/>
        </w:rPr>
        <w:t>Special Olympics Pennsylvania</w:t>
      </w:r>
    </w:p>
    <w:p w14:paraId="560E01D7" w14:textId="77777777" w:rsidR="004C4C01" w:rsidRPr="004C4C01" w:rsidRDefault="004C4C01" w:rsidP="004C4C01">
      <w:pPr>
        <w:spacing w:after="0" w:line="240" w:lineRule="auto"/>
        <w:rPr>
          <w:rFonts w:ascii="Ubuntu" w:eastAsia="Times New Roman" w:hAnsi="Ubuntu" w:cs="Times New Roman"/>
          <w:color w:val="000000"/>
          <w:kern w:val="0"/>
          <w14:ligatures w14:val="none"/>
        </w:rPr>
      </w:pPr>
      <w:r w:rsidRPr="004C4C01">
        <w:rPr>
          <w:rFonts w:ascii="Ubuntu" w:eastAsia="Times New Roman" w:hAnsi="Ubuntu" w:cs="Times New Roman"/>
          <w:color w:val="000000"/>
          <w:kern w:val="0"/>
          <w14:ligatures w14:val="none"/>
        </w:rPr>
        <w:lastRenderedPageBreak/>
        <w:t>Attn: Pam Velasquez, Chief People Officer &amp; EVP, Operations</w:t>
      </w:r>
    </w:p>
    <w:p w14:paraId="726966D9" w14:textId="77777777" w:rsidR="004C4C01" w:rsidRPr="004C4C01" w:rsidRDefault="004C4C01" w:rsidP="004C4C01">
      <w:pPr>
        <w:spacing w:after="0" w:line="240" w:lineRule="auto"/>
        <w:rPr>
          <w:rFonts w:ascii="Ubuntu" w:eastAsia="Times New Roman" w:hAnsi="Ubuntu" w:cs="Times New Roman"/>
          <w:color w:val="000000"/>
          <w:kern w:val="0"/>
          <w14:ligatures w14:val="none"/>
        </w:rPr>
      </w:pPr>
      <w:r w:rsidRPr="004C4C01">
        <w:rPr>
          <w:rFonts w:ascii="Ubuntu" w:eastAsia="Times New Roman" w:hAnsi="Ubuntu" w:cs="Times New Roman"/>
          <w:color w:val="000000"/>
          <w:kern w:val="0"/>
          <w14:ligatures w14:val="none"/>
        </w:rPr>
        <w:t>2570 Boulevard of the Generals, Suite 124</w:t>
      </w:r>
    </w:p>
    <w:p w14:paraId="509B998D" w14:textId="77777777" w:rsidR="004C4C01" w:rsidRPr="004C4C01" w:rsidRDefault="004C4C01" w:rsidP="004C4C01">
      <w:pPr>
        <w:spacing w:after="0" w:line="240" w:lineRule="auto"/>
        <w:rPr>
          <w:rFonts w:ascii="Ubuntu" w:eastAsia="Times New Roman" w:hAnsi="Ubuntu" w:cs="Times New Roman"/>
          <w:color w:val="000000"/>
          <w:kern w:val="0"/>
          <w14:ligatures w14:val="none"/>
        </w:rPr>
      </w:pPr>
      <w:r w:rsidRPr="004C4C01">
        <w:rPr>
          <w:rFonts w:ascii="Ubuntu" w:eastAsia="Times New Roman" w:hAnsi="Ubuntu" w:cs="Times New Roman"/>
          <w:color w:val="000000"/>
          <w:kern w:val="0"/>
          <w14:ligatures w14:val="none"/>
        </w:rPr>
        <w:t>Norristown, PA 19403</w:t>
      </w:r>
    </w:p>
    <w:p w14:paraId="32E2DEF1" w14:textId="7C5EA6D6" w:rsidR="004C4C01" w:rsidRPr="007854D0" w:rsidRDefault="004C4C01" w:rsidP="004C4C01">
      <w:pPr>
        <w:rPr>
          <w:rFonts w:ascii="Ubuntu" w:hAnsi="Ubuntu"/>
        </w:rPr>
      </w:pPr>
      <w:r w:rsidRPr="004C4C01">
        <w:rPr>
          <w:rFonts w:ascii="Ubuntu" w:eastAsia="Times New Roman" w:hAnsi="Ubuntu" w:cs="Times New Roman"/>
          <w:color w:val="000000"/>
          <w:kern w:val="0"/>
          <w14:ligatures w14:val="none"/>
        </w:rPr>
        <w:t>EEO/M/V/H/V</w:t>
      </w:r>
    </w:p>
    <w:sectPr w:rsidR="004C4C01" w:rsidRPr="007854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buntu-Regular">
    <w:altName w:val="Ubuntu"/>
    <w:panose1 w:val="00000000000000000000"/>
    <w:charset w:val="00"/>
    <w:family w:val="roman"/>
    <w:notTrueType/>
    <w:pitch w:val="default"/>
  </w:font>
  <w:font w:name="Ubuntu-Bold">
    <w:altName w:val="Ubuntu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06F86"/>
    <w:multiLevelType w:val="multilevel"/>
    <w:tmpl w:val="69960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F9336B"/>
    <w:multiLevelType w:val="multilevel"/>
    <w:tmpl w:val="78361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DC4CEE"/>
    <w:multiLevelType w:val="multilevel"/>
    <w:tmpl w:val="FFBC5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37322A"/>
    <w:multiLevelType w:val="multilevel"/>
    <w:tmpl w:val="5F828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8D46F7"/>
    <w:multiLevelType w:val="multilevel"/>
    <w:tmpl w:val="61EAC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7048DC"/>
    <w:multiLevelType w:val="multilevel"/>
    <w:tmpl w:val="E2765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1B43EA"/>
    <w:multiLevelType w:val="multilevel"/>
    <w:tmpl w:val="6C403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0742803">
    <w:abstractNumId w:val="0"/>
  </w:num>
  <w:num w:numId="2" w16cid:durableId="786044516">
    <w:abstractNumId w:val="1"/>
  </w:num>
  <w:num w:numId="3" w16cid:durableId="1239948642">
    <w:abstractNumId w:val="3"/>
  </w:num>
  <w:num w:numId="4" w16cid:durableId="1854999049">
    <w:abstractNumId w:val="6"/>
  </w:num>
  <w:num w:numId="5" w16cid:durableId="1676768049">
    <w:abstractNumId w:val="2"/>
  </w:num>
  <w:num w:numId="6" w16cid:durableId="1241909876">
    <w:abstractNumId w:val="5"/>
  </w:num>
  <w:num w:numId="7" w16cid:durableId="16707180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4D0"/>
    <w:rsid w:val="00097A10"/>
    <w:rsid w:val="001A00D8"/>
    <w:rsid w:val="00327B09"/>
    <w:rsid w:val="003D716E"/>
    <w:rsid w:val="004C4C01"/>
    <w:rsid w:val="005E6869"/>
    <w:rsid w:val="007854D0"/>
    <w:rsid w:val="008777D4"/>
    <w:rsid w:val="00B25FF3"/>
    <w:rsid w:val="00CE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6AD2C"/>
  <w15:chartTrackingRefBased/>
  <w15:docId w15:val="{C244EB5E-6D71-4B50-B1C7-6B0AFF8A1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54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54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54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54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54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54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4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4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4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4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54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54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54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54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54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4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4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4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54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54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54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54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54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54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54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54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4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4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54D0"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DefaultParagraphFont"/>
    <w:rsid w:val="004C4C01"/>
    <w:rPr>
      <w:rFonts w:ascii="Ubuntu-Regular" w:hAnsi="Ubuntu-Regular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4C4C01"/>
    <w:rPr>
      <w:rFonts w:ascii="Ubuntu-Bold" w:hAnsi="Ubuntu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4C4C01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3</Pages>
  <Words>545</Words>
  <Characters>3691</Characters>
  <Application>Microsoft Office Word</Application>
  <DocSecurity>0</DocSecurity>
  <Lines>80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 Garland</dc:creator>
  <cp:keywords/>
  <dc:description/>
  <cp:lastModifiedBy>Nick Cammarota</cp:lastModifiedBy>
  <cp:revision>4</cp:revision>
  <dcterms:created xsi:type="dcterms:W3CDTF">2026-01-05T13:04:00Z</dcterms:created>
  <dcterms:modified xsi:type="dcterms:W3CDTF">2026-01-14T16:22:00Z</dcterms:modified>
</cp:coreProperties>
</file>