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2B55" w14:textId="75B22B95" w:rsidR="002E3067" w:rsidRPr="001E27CC" w:rsidRDefault="002E3067" w:rsidP="002E3067">
      <w:pPr>
        <w:jc w:val="center"/>
        <w:rPr>
          <w:rFonts w:ascii="Ubuntu" w:hAnsi="Ubuntu" w:cstheme="majorHAnsi"/>
          <w:b/>
        </w:rPr>
      </w:pPr>
      <w:r w:rsidRPr="001E27CC">
        <w:rPr>
          <w:rFonts w:ascii="Ubuntu" w:hAnsi="Ubuntu"/>
          <w:noProof/>
          <w:lang w:val="en-US"/>
        </w:rPr>
        <w:drawing>
          <wp:inline distT="0" distB="0" distL="0" distR="0" wp14:anchorId="4F3EFA60" wp14:editId="3E180978">
            <wp:extent cx="2362200" cy="722630"/>
            <wp:effectExtent l="0" t="0" r="0" b="1270"/>
            <wp:docPr id="16" name="Picture 1" descr="N:\Public\Shared\New SOPA Brand Marks and Tools\SOPA Logo 1-Line\JPG_Marks\SO_Pennsylvania_Mark_XXX_XXX-10.jpg"/>
            <wp:cNvGraphicFramePr/>
            <a:graphic xmlns:a="http://schemas.openxmlformats.org/drawingml/2006/main">
              <a:graphicData uri="http://schemas.openxmlformats.org/drawingml/2006/picture">
                <pic:pic xmlns:pic="http://schemas.openxmlformats.org/drawingml/2006/picture">
                  <pic:nvPicPr>
                    <pic:cNvPr id="16" name="Picture 1" descr="N:\Public\Shared\New SOPA Brand Marks and Tools\SOPA Logo 1-Line\JPG_Marks\SO_Pennsylvania_Mark_XXX_XXX-10.jpg"/>
                    <pic:cNvPicPr/>
                  </pic:nvPicPr>
                  <pic:blipFill>
                    <a:blip r:embed="rId5" cstate="print"/>
                    <a:srcRect/>
                    <a:stretch>
                      <a:fillRect/>
                    </a:stretch>
                  </pic:blipFill>
                  <pic:spPr bwMode="auto">
                    <a:xfrm>
                      <a:off x="0" y="0"/>
                      <a:ext cx="2362200" cy="722630"/>
                    </a:xfrm>
                    <a:prstGeom prst="rect">
                      <a:avLst/>
                    </a:prstGeom>
                    <a:noFill/>
                    <a:ln w="9525">
                      <a:noFill/>
                      <a:miter lim="800000"/>
                      <a:headEnd/>
                      <a:tailEnd/>
                    </a:ln>
                  </pic:spPr>
                </pic:pic>
              </a:graphicData>
            </a:graphic>
          </wp:inline>
        </w:drawing>
      </w:r>
    </w:p>
    <w:p w14:paraId="00000001" w14:textId="52A933E0" w:rsidR="008F60CF" w:rsidRPr="001E27CC" w:rsidRDefault="00FA6575">
      <w:pPr>
        <w:jc w:val="center"/>
        <w:rPr>
          <w:rFonts w:ascii="Ubuntu" w:hAnsi="Ubuntu" w:cstheme="majorHAnsi"/>
          <w:b/>
          <w:sz w:val="28"/>
          <w:szCs w:val="28"/>
        </w:rPr>
      </w:pPr>
      <w:r w:rsidRPr="001E27CC">
        <w:rPr>
          <w:rFonts w:ascii="Ubuntu" w:hAnsi="Ubuntu" w:cstheme="majorHAnsi"/>
          <w:b/>
          <w:sz w:val="28"/>
          <w:szCs w:val="28"/>
        </w:rPr>
        <w:t xml:space="preserve">Regional </w:t>
      </w:r>
      <w:r w:rsidR="00D6365B" w:rsidRPr="001E27CC">
        <w:rPr>
          <w:rFonts w:ascii="Ubuntu" w:hAnsi="Ubuntu" w:cstheme="majorHAnsi"/>
          <w:b/>
          <w:sz w:val="28"/>
          <w:szCs w:val="28"/>
        </w:rPr>
        <w:t xml:space="preserve">Executive Director </w:t>
      </w:r>
    </w:p>
    <w:p w14:paraId="00000004" w14:textId="0203FEB8" w:rsidR="008F60CF" w:rsidRPr="001E27CC" w:rsidRDefault="008F60CF">
      <w:pPr>
        <w:jc w:val="center"/>
        <w:rPr>
          <w:rFonts w:ascii="Ubuntu" w:hAnsi="Ubuntu" w:cstheme="majorHAnsi"/>
          <w:b/>
        </w:rPr>
      </w:pPr>
    </w:p>
    <w:p w14:paraId="43A65581" w14:textId="77777777" w:rsidR="00FA6575" w:rsidRPr="001E27CC" w:rsidRDefault="00FA6575">
      <w:pPr>
        <w:rPr>
          <w:rFonts w:ascii="Ubuntu" w:hAnsi="Ubuntu" w:cstheme="majorHAnsi"/>
        </w:rPr>
      </w:pPr>
    </w:p>
    <w:p w14:paraId="1123BF07" w14:textId="77777777" w:rsidR="009F16CD" w:rsidRPr="001E27CC" w:rsidRDefault="009F16CD" w:rsidP="009F16CD">
      <w:pPr>
        <w:rPr>
          <w:rFonts w:ascii="Ubuntu" w:hAnsi="Ubuntu" w:cstheme="majorHAnsi"/>
          <w:b/>
          <w:sz w:val="20"/>
          <w:szCs w:val="20"/>
        </w:rPr>
      </w:pPr>
      <w:r w:rsidRPr="001E27CC">
        <w:rPr>
          <w:rFonts w:ascii="Ubuntu" w:hAnsi="Ubuntu" w:cstheme="majorHAnsi"/>
          <w:b/>
          <w:sz w:val="20"/>
          <w:szCs w:val="20"/>
        </w:rPr>
        <w:t xml:space="preserve">Department: </w:t>
      </w:r>
      <w:r w:rsidRPr="001E27CC">
        <w:rPr>
          <w:rFonts w:ascii="Ubuntu" w:hAnsi="Ubuntu" w:cstheme="majorHAnsi"/>
          <w:sz w:val="20"/>
          <w:szCs w:val="20"/>
        </w:rPr>
        <w:t>Programming</w:t>
      </w:r>
    </w:p>
    <w:p w14:paraId="23641EAD" w14:textId="77777777" w:rsidR="009F16CD" w:rsidRPr="001E27CC" w:rsidRDefault="009F16CD" w:rsidP="009F16CD">
      <w:pPr>
        <w:rPr>
          <w:rFonts w:ascii="Ubuntu" w:hAnsi="Ubuntu" w:cstheme="majorHAnsi"/>
          <w:b/>
          <w:sz w:val="20"/>
          <w:szCs w:val="20"/>
        </w:rPr>
      </w:pPr>
    </w:p>
    <w:p w14:paraId="52F98FFD" w14:textId="628B25E1" w:rsidR="009F16CD" w:rsidRPr="001E27CC" w:rsidRDefault="009F16CD" w:rsidP="009F16CD">
      <w:pPr>
        <w:rPr>
          <w:rFonts w:ascii="Ubuntu" w:hAnsi="Ubuntu" w:cstheme="majorHAnsi"/>
          <w:sz w:val="20"/>
          <w:szCs w:val="20"/>
        </w:rPr>
      </w:pPr>
      <w:r w:rsidRPr="001E27CC">
        <w:rPr>
          <w:rFonts w:ascii="Ubuntu" w:hAnsi="Ubuntu" w:cstheme="majorHAnsi"/>
          <w:b/>
          <w:sz w:val="20"/>
          <w:szCs w:val="20"/>
        </w:rPr>
        <w:t>Relationship:</w:t>
      </w:r>
      <w:r w:rsidR="00055DD8" w:rsidRPr="001E27CC">
        <w:rPr>
          <w:rFonts w:ascii="Ubuntu" w:hAnsi="Ubuntu" w:cstheme="majorHAnsi"/>
          <w:sz w:val="20"/>
          <w:szCs w:val="20"/>
        </w:rPr>
        <w:t xml:space="preserve">  </w:t>
      </w:r>
      <w:r w:rsidR="009921FC">
        <w:rPr>
          <w:rFonts w:ascii="Ubuntu" w:hAnsi="Ubuntu" w:cstheme="majorHAnsi"/>
          <w:sz w:val="20"/>
          <w:szCs w:val="20"/>
        </w:rPr>
        <w:t>Chief Operating Officer</w:t>
      </w:r>
    </w:p>
    <w:p w14:paraId="4B15BF24" w14:textId="77777777" w:rsidR="009F16CD" w:rsidRPr="001E27CC" w:rsidRDefault="009F16CD" w:rsidP="009F16CD">
      <w:pPr>
        <w:rPr>
          <w:rFonts w:ascii="Ubuntu" w:hAnsi="Ubuntu" w:cstheme="majorHAnsi"/>
          <w:sz w:val="20"/>
          <w:szCs w:val="20"/>
        </w:rPr>
      </w:pPr>
      <w:r w:rsidRPr="001E27CC">
        <w:rPr>
          <w:rFonts w:ascii="Ubuntu" w:hAnsi="Ubuntu" w:cstheme="majorHAnsi"/>
          <w:sz w:val="20"/>
          <w:szCs w:val="20"/>
        </w:rPr>
        <w:t xml:space="preserve"> </w:t>
      </w:r>
    </w:p>
    <w:p w14:paraId="1C52A6F1" w14:textId="06F87760" w:rsidR="009F16CD" w:rsidRDefault="009F16CD" w:rsidP="009F16CD">
      <w:pPr>
        <w:rPr>
          <w:rFonts w:ascii="Ubuntu" w:hAnsi="Ubuntu" w:cstheme="majorHAnsi"/>
          <w:sz w:val="20"/>
          <w:szCs w:val="20"/>
        </w:rPr>
      </w:pPr>
      <w:r w:rsidRPr="001E27CC">
        <w:rPr>
          <w:rFonts w:ascii="Ubuntu" w:hAnsi="Ubuntu" w:cstheme="majorHAnsi"/>
          <w:b/>
          <w:sz w:val="20"/>
          <w:szCs w:val="20"/>
        </w:rPr>
        <w:t xml:space="preserve">Location: </w:t>
      </w:r>
      <w:r w:rsidRPr="001E27CC">
        <w:rPr>
          <w:rFonts w:ascii="Ubuntu" w:hAnsi="Ubuntu" w:cstheme="majorHAnsi"/>
          <w:sz w:val="20"/>
          <w:szCs w:val="20"/>
        </w:rPr>
        <w:t xml:space="preserve">This position </w:t>
      </w:r>
      <w:r w:rsidR="00371AD2">
        <w:rPr>
          <w:rFonts w:ascii="Ubuntu" w:hAnsi="Ubuntu" w:cstheme="majorHAnsi"/>
          <w:sz w:val="20"/>
          <w:szCs w:val="20"/>
        </w:rPr>
        <w:t xml:space="preserve">is </w:t>
      </w:r>
      <w:r w:rsidRPr="001E27CC">
        <w:rPr>
          <w:rFonts w:ascii="Ubuntu" w:hAnsi="Ubuntu" w:cstheme="majorHAnsi"/>
          <w:sz w:val="20"/>
          <w:szCs w:val="20"/>
        </w:rPr>
        <w:t>based in</w:t>
      </w:r>
      <w:r w:rsidR="00154E58">
        <w:rPr>
          <w:rFonts w:ascii="Ubuntu" w:hAnsi="Ubuntu" w:cstheme="majorHAnsi"/>
          <w:sz w:val="20"/>
          <w:szCs w:val="20"/>
        </w:rPr>
        <w:t xml:space="preserve"> the</w:t>
      </w:r>
      <w:r w:rsidR="00281263">
        <w:rPr>
          <w:rFonts w:ascii="Ubuntu" w:hAnsi="Ubuntu" w:cstheme="majorHAnsi"/>
          <w:sz w:val="20"/>
          <w:szCs w:val="20"/>
        </w:rPr>
        <w:t xml:space="preserve"> Three Rivers Region Office in</w:t>
      </w:r>
      <w:r w:rsidR="00265233">
        <w:rPr>
          <w:rFonts w:ascii="Ubuntu" w:hAnsi="Ubuntu" w:cstheme="majorHAnsi"/>
          <w:sz w:val="20"/>
          <w:szCs w:val="20"/>
        </w:rPr>
        <w:t xml:space="preserve"> </w:t>
      </w:r>
      <w:r w:rsidR="00FF6B0A">
        <w:rPr>
          <w:rFonts w:ascii="Ubuntu" w:hAnsi="Ubuntu" w:cstheme="majorHAnsi"/>
          <w:sz w:val="20"/>
          <w:szCs w:val="20"/>
        </w:rPr>
        <w:t>Pittsburgh</w:t>
      </w:r>
      <w:r w:rsidR="00946FE0">
        <w:rPr>
          <w:rFonts w:ascii="Ubuntu" w:hAnsi="Ubuntu" w:cstheme="majorHAnsi"/>
          <w:sz w:val="20"/>
          <w:szCs w:val="20"/>
        </w:rPr>
        <w:t>, PA.</w:t>
      </w:r>
    </w:p>
    <w:p w14:paraId="7B01C5A4" w14:textId="77777777" w:rsidR="00371AD2" w:rsidRDefault="00371AD2" w:rsidP="009F16CD">
      <w:pPr>
        <w:rPr>
          <w:rFonts w:ascii="Ubuntu" w:hAnsi="Ubuntu" w:cstheme="majorHAnsi"/>
          <w:sz w:val="20"/>
          <w:szCs w:val="20"/>
        </w:rPr>
      </w:pPr>
    </w:p>
    <w:p w14:paraId="3B246C8C" w14:textId="77777777" w:rsidR="00371AD2" w:rsidRPr="00A6339E" w:rsidRDefault="00371AD2" w:rsidP="00371AD2">
      <w:pPr>
        <w:rPr>
          <w:rFonts w:ascii="Ubuntu" w:hAnsi="Ubuntu" w:cstheme="majorHAnsi"/>
          <w:sz w:val="20"/>
          <w:szCs w:val="20"/>
        </w:rPr>
      </w:pPr>
      <w:r w:rsidRPr="00A6339E">
        <w:rPr>
          <w:rFonts w:ascii="Ubuntu" w:hAnsi="Ubuntu" w:cstheme="majorHAnsi"/>
          <w:b/>
          <w:sz w:val="20"/>
          <w:szCs w:val="20"/>
        </w:rPr>
        <w:t>FLSA Status:</w:t>
      </w:r>
      <w:r w:rsidRPr="00A6339E">
        <w:rPr>
          <w:rFonts w:ascii="Ubuntu" w:hAnsi="Ubuntu" w:cstheme="majorHAnsi"/>
          <w:sz w:val="20"/>
          <w:szCs w:val="20"/>
        </w:rPr>
        <w:t xml:space="preserve"> Full Time, Exempt, Salaried</w:t>
      </w:r>
    </w:p>
    <w:p w14:paraId="61E0990E" w14:textId="77777777" w:rsidR="00371AD2" w:rsidRDefault="00371AD2" w:rsidP="009F16CD">
      <w:pPr>
        <w:rPr>
          <w:rStyle w:val="fontstyle01"/>
          <w:rFonts w:ascii="Ubuntu" w:hAnsi="Ubuntu"/>
          <w:sz w:val="20"/>
          <w:szCs w:val="20"/>
        </w:rPr>
      </w:pPr>
    </w:p>
    <w:p w14:paraId="29DB1D61" w14:textId="62473C49" w:rsidR="009F16CD" w:rsidRPr="001E27CC" w:rsidRDefault="00371AD2" w:rsidP="009F16CD">
      <w:pPr>
        <w:rPr>
          <w:rFonts w:ascii="Ubuntu" w:hAnsi="Ubuntu" w:cstheme="majorHAnsi"/>
          <w:sz w:val="20"/>
          <w:szCs w:val="20"/>
        </w:rPr>
      </w:pPr>
      <w:r w:rsidRPr="00A6339E">
        <w:rPr>
          <w:rStyle w:val="fontstyle01"/>
          <w:rFonts w:ascii="Ubuntu" w:hAnsi="Ubuntu"/>
          <w:sz w:val="20"/>
          <w:szCs w:val="20"/>
        </w:rPr>
        <w:t>Position Summary:</w:t>
      </w:r>
    </w:p>
    <w:p w14:paraId="21391EDC" w14:textId="6DC202D4" w:rsidR="00966D4B" w:rsidRPr="00A6339E" w:rsidRDefault="00966D4B" w:rsidP="00966D4B">
      <w:pPr>
        <w:rPr>
          <w:rStyle w:val="fontstyle21"/>
          <w:rFonts w:ascii="Ubuntu" w:hAnsi="Ubuntu"/>
          <w:sz w:val="20"/>
          <w:szCs w:val="20"/>
        </w:rPr>
      </w:pPr>
      <w:r w:rsidRPr="00A6339E">
        <w:rPr>
          <w:rStyle w:val="fontstyle21"/>
          <w:rFonts w:ascii="Ubuntu" w:hAnsi="Ubuntu"/>
          <w:sz w:val="20"/>
          <w:szCs w:val="20"/>
        </w:rPr>
        <w:t xml:space="preserve">Special Olympics Pennsylvania (SOPA) is completing a multi-year reorganization </w:t>
      </w:r>
      <w:r w:rsidR="00FF6B0A">
        <w:rPr>
          <w:rStyle w:val="fontstyle21"/>
          <w:rFonts w:ascii="Ubuntu" w:hAnsi="Ubuntu"/>
          <w:sz w:val="20"/>
          <w:szCs w:val="20"/>
        </w:rPr>
        <w:t xml:space="preserve">that will allow us to better serve our athletes and volunteers. Through regionalization, we are looking to better support four areas: </w:t>
      </w:r>
      <w:r w:rsidR="009352CC">
        <w:rPr>
          <w:rStyle w:val="fontstyle21"/>
          <w:rFonts w:ascii="Ubuntu" w:hAnsi="Ubuntu"/>
          <w:sz w:val="20"/>
          <w:szCs w:val="20"/>
        </w:rPr>
        <w:t xml:space="preserve">Sports/Competition, Development, Fundraising, Community Outreach and </w:t>
      </w:r>
      <w:r w:rsidR="00FF6B0A">
        <w:rPr>
          <w:rStyle w:val="fontstyle21"/>
          <w:rFonts w:ascii="Ubuntu" w:hAnsi="Ubuntu"/>
          <w:sz w:val="20"/>
          <w:szCs w:val="20"/>
        </w:rPr>
        <w:t>Program Administration</w:t>
      </w:r>
      <w:r w:rsidRPr="00A6339E">
        <w:rPr>
          <w:rStyle w:val="fontstyle21"/>
          <w:rFonts w:ascii="Ubuntu" w:hAnsi="Ubuntu"/>
          <w:sz w:val="20"/>
          <w:szCs w:val="20"/>
        </w:rPr>
        <w:t xml:space="preserve">. We are seeking an enthusiastic leader </w:t>
      </w:r>
      <w:r w:rsidR="00FF6B0A">
        <w:rPr>
          <w:rStyle w:val="fontstyle21"/>
          <w:rFonts w:ascii="Ubuntu" w:hAnsi="Ubuntu"/>
          <w:sz w:val="20"/>
          <w:szCs w:val="20"/>
        </w:rPr>
        <w:t>who is a team player, outgoing, adaptable, well-connected in the region,</w:t>
      </w:r>
      <w:r w:rsidRPr="00A6339E">
        <w:rPr>
          <w:rStyle w:val="fontstyle21"/>
          <w:rFonts w:ascii="Ubuntu" w:hAnsi="Ubuntu"/>
          <w:sz w:val="20"/>
          <w:szCs w:val="20"/>
        </w:rPr>
        <w:t xml:space="preserve"> and experienced in leading change. </w:t>
      </w:r>
    </w:p>
    <w:p w14:paraId="3A96FFE3" w14:textId="77777777" w:rsidR="00154E58" w:rsidRDefault="00154E58">
      <w:pPr>
        <w:rPr>
          <w:rFonts w:ascii="Ubuntu" w:hAnsi="Ubuntu" w:cstheme="majorHAnsi"/>
          <w:sz w:val="20"/>
          <w:szCs w:val="20"/>
        </w:rPr>
      </w:pPr>
    </w:p>
    <w:p w14:paraId="0EDAFAA2" w14:textId="66CB3E12" w:rsidR="00B512AB" w:rsidRPr="00A6339E" w:rsidRDefault="00F671DB" w:rsidP="2691F1EC">
      <w:pPr>
        <w:rPr>
          <w:rFonts w:ascii="Ubuntu" w:hAnsi="Ubuntu" w:cstheme="majorBidi"/>
          <w:sz w:val="20"/>
          <w:szCs w:val="20"/>
          <w:lang w:val="en-US"/>
        </w:rPr>
      </w:pPr>
      <w:r w:rsidRPr="2691F1EC">
        <w:rPr>
          <w:rFonts w:ascii="Ubuntu" w:hAnsi="Ubuntu" w:cstheme="majorBidi"/>
          <w:b/>
          <w:bCs/>
          <w:sz w:val="20"/>
          <w:szCs w:val="20"/>
          <w:lang w:val="en-US"/>
        </w:rPr>
        <w:t xml:space="preserve">Region </w:t>
      </w:r>
      <w:r w:rsidR="00FF6B0A" w:rsidRPr="2691F1EC">
        <w:rPr>
          <w:rFonts w:ascii="Ubuntu" w:hAnsi="Ubuntu" w:cstheme="majorBidi"/>
          <w:b/>
          <w:bCs/>
          <w:sz w:val="20"/>
          <w:szCs w:val="20"/>
          <w:lang w:val="en-US"/>
        </w:rPr>
        <w:t>9</w:t>
      </w:r>
      <w:r w:rsidRPr="2691F1EC">
        <w:rPr>
          <w:rFonts w:ascii="Ubuntu" w:hAnsi="Ubuntu" w:cstheme="majorBidi"/>
          <w:b/>
          <w:bCs/>
          <w:sz w:val="20"/>
          <w:szCs w:val="20"/>
          <w:lang w:val="en-US"/>
        </w:rPr>
        <w:t xml:space="preserve"> (The </w:t>
      </w:r>
      <w:r w:rsidR="00FF6B0A" w:rsidRPr="2691F1EC">
        <w:rPr>
          <w:rFonts w:ascii="Ubuntu" w:hAnsi="Ubuntu" w:cstheme="majorBidi"/>
          <w:b/>
          <w:bCs/>
          <w:sz w:val="20"/>
          <w:szCs w:val="20"/>
          <w:lang w:val="en-US"/>
        </w:rPr>
        <w:t>Three Rivers</w:t>
      </w:r>
      <w:r w:rsidRPr="2691F1EC">
        <w:rPr>
          <w:rFonts w:ascii="Ubuntu" w:hAnsi="Ubuntu" w:cstheme="majorBidi"/>
          <w:b/>
          <w:bCs/>
          <w:sz w:val="20"/>
          <w:szCs w:val="20"/>
          <w:lang w:val="en-US"/>
        </w:rPr>
        <w:t xml:space="preserve"> Region)</w:t>
      </w:r>
      <w:r w:rsidRPr="2691F1EC">
        <w:rPr>
          <w:rFonts w:ascii="Ubuntu" w:hAnsi="Ubuntu" w:cstheme="majorBidi"/>
          <w:sz w:val="20"/>
          <w:szCs w:val="20"/>
          <w:lang w:val="en-US"/>
        </w:rPr>
        <w:t xml:space="preserve"> includes </w:t>
      </w:r>
      <w:r w:rsidR="00FF6B0A" w:rsidRPr="2691F1EC">
        <w:rPr>
          <w:rFonts w:ascii="Ubuntu" w:hAnsi="Ubuntu"/>
          <w:sz w:val="20"/>
          <w:szCs w:val="20"/>
          <w:lang w:val="en-US"/>
        </w:rPr>
        <w:t>Allegheny, Armstrong, Beaver, Butler, Fayette, Greene, Lawrence, Indiana, Washington, and Westmoreland</w:t>
      </w:r>
      <w:r w:rsidRPr="2691F1EC">
        <w:rPr>
          <w:rFonts w:ascii="Ubuntu" w:hAnsi="Ubuntu" w:cstheme="majorBidi"/>
          <w:sz w:val="20"/>
          <w:szCs w:val="20"/>
          <w:lang w:val="en-US"/>
        </w:rPr>
        <w:t xml:space="preserve"> </w:t>
      </w:r>
      <w:r w:rsidR="00FD5D2B" w:rsidRPr="2691F1EC">
        <w:rPr>
          <w:rFonts w:ascii="Ubuntu" w:hAnsi="Ubuntu" w:cstheme="majorBidi"/>
          <w:sz w:val="20"/>
          <w:szCs w:val="20"/>
          <w:lang w:val="en-US"/>
        </w:rPr>
        <w:t>counties</w:t>
      </w:r>
      <w:r w:rsidR="004729BA" w:rsidRPr="2691F1EC">
        <w:rPr>
          <w:rFonts w:ascii="Ubuntu" w:hAnsi="Ubuntu" w:cstheme="majorBidi"/>
          <w:sz w:val="20"/>
          <w:szCs w:val="20"/>
          <w:lang w:val="en-US"/>
        </w:rPr>
        <w:t xml:space="preserve">.  </w:t>
      </w:r>
      <w:r w:rsidR="00B512AB" w:rsidRPr="2691F1EC">
        <w:rPr>
          <w:rStyle w:val="fontstyle21"/>
          <w:rFonts w:ascii="Ubuntu" w:hAnsi="Ubuntu"/>
          <w:sz w:val="20"/>
          <w:szCs w:val="20"/>
          <w:lang w:val="en-US"/>
        </w:rPr>
        <w:t xml:space="preserve">The Regional Executive Director will be responsible for strategically elevating the presence and impact of Special Olympics </w:t>
      </w:r>
      <w:r w:rsidR="00B512AB" w:rsidRPr="2691F1EC">
        <w:rPr>
          <w:rFonts w:ascii="Ubuntu" w:hAnsi="Ubuntu" w:cstheme="majorBidi"/>
          <w:sz w:val="20"/>
          <w:szCs w:val="20"/>
          <w:lang w:val="en-US"/>
        </w:rPr>
        <w:t xml:space="preserve">by implementing strategies for growth in both school and community-based activities, community partnerships for funding, athlete and volunteer recruitment, quality of services, and overall community awareness. </w:t>
      </w:r>
      <w:r w:rsidR="00B512AB" w:rsidRPr="2691F1EC">
        <w:rPr>
          <w:rFonts w:ascii="Ubuntu" w:hAnsi="Ubuntu" w:cs="Calibri"/>
          <w:color w:val="000000" w:themeColor="text1"/>
          <w:sz w:val="20"/>
          <w:szCs w:val="20"/>
          <w:lang w:val="en-US"/>
        </w:rPr>
        <w:t>T</w:t>
      </w:r>
      <w:r w:rsidR="00B512AB" w:rsidRPr="2691F1EC">
        <w:rPr>
          <w:rStyle w:val="fontstyle21"/>
          <w:rFonts w:ascii="Ubuntu" w:hAnsi="Ubuntu"/>
          <w:sz w:val="20"/>
          <w:szCs w:val="20"/>
          <w:lang w:val="en-US"/>
        </w:rPr>
        <w:t xml:space="preserve">he </w:t>
      </w:r>
      <w:r w:rsidR="00FF6B0A" w:rsidRPr="2691F1EC">
        <w:rPr>
          <w:rStyle w:val="fontstyle21"/>
          <w:rFonts w:ascii="Ubuntu" w:hAnsi="Ubuntu"/>
          <w:sz w:val="20"/>
          <w:szCs w:val="20"/>
          <w:lang w:val="en-US"/>
        </w:rPr>
        <w:t>director will be able to build relationships with our local programs and gain hands-on</w:t>
      </w:r>
      <w:r w:rsidR="00B512AB" w:rsidRPr="2691F1EC">
        <w:rPr>
          <w:rStyle w:val="fontstyle21"/>
          <w:rFonts w:ascii="Ubuntu" w:hAnsi="Ubuntu"/>
          <w:sz w:val="20"/>
          <w:szCs w:val="20"/>
          <w:lang w:val="en-US"/>
        </w:rPr>
        <w:t xml:space="preserve"> operational experience working with multiple departments and leaders across the organization. </w:t>
      </w:r>
    </w:p>
    <w:p w14:paraId="01CDC1B1" w14:textId="77777777" w:rsidR="00B512AB" w:rsidRPr="00A6339E" w:rsidRDefault="00B512AB" w:rsidP="00B512AB">
      <w:pPr>
        <w:rPr>
          <w:rStyle w:val="fontstyle21"/>
          <w:rFonts w:ascii="Ubuntu" w:hAnsi="Ubuntu"/>
          <w:sz w:val="20"/>
          <w:szCs w:val="20"/>
        </w:rPr>
      </w:pPr>
    </w:p>
    <w:p w14:paraId="4D8C568D" w14:textId="0AFDE862" w:rsidR="00B512AB" w:rsidRPr="00A6339E" w:rsidRDefault="00B512AB" w:rsidP="00B512AB">
      <w:pPr>
        <w:rPr>
          <w:rFonts w:ascii="Ubuntu" w:hAnsi="Ubuntu"/>
          <w:sz w:val="20"/>
          <w:szCs w:val="20"/>
        </w:rPr>
      </w:pPr>
      <w:r w:rsidRPr="00A6339E">
        <w:rPr>
          <w:rStyle w:val="fontstyle21"/>
          <w:rFonts w:ascii="Ubuntu" w:hAnsi="Ubuntu"/>
          <w:sz w:val="20"/>
          <w:szCs w:val="20"/>
        </w:rPr>
        <w:t xml:space="preserve">Every </w:t>
      </w:r>
      <w:r w:rsidR="00FF6B0A" w:rsidRPr="00A6339E">
        <w:rPr>
          <w:rStyle w:val="fontstyle21"/>
          <w:rFonts w:ascii="Ubuntu" w:hAnsi="Ubuntu"/>
          <w:sz w:val="20"/>
          <w:szCs w:val="20"/>
        </w:rPr>
        <w:t>day</w:t>
      </w:r>
      <w:r w:rsidR="00FF6B0A">
        <w:rPr>
          <w:rStyle w:val="fontstyle21"/>
          <w:rFonts w:ascii="Ubuntu" w:hAnsi="Ubuntu"/>
          <w:sz w:val="20"/>
          <w:szCs w:val="20"/>
        </w:rPr>
        <w:t>, we empower athletes to shatter stereotypes and exceed, and we empower athletes to achieve</w:t>
      </w:r>
      <w:r w:rsidRPr="00A6339E">
        <w:rPr>
          <w:rStyle w:val="fontstyle21"/>
          <w:rFonts w:ascii="Ubuntu" w:hAnsi="Ubuntu"/>
          <w:sz w:val="20"/>
          <w:szCs w:val="20"/>
        </w:rPr>
        <w:t xml:space="preserve"> their personal best on the playing field and in life. Your work will raise awareness and strengthen local communities by promoting respect, acceptance</w:t>
      </w:r>
      <w:r w:rsidR="00FF6B0A">
        <w:rPr>
          <w:rStyle w:val="fontstyle21"/>
          <w:rFonts w:ascii="Ubuntu" w:hAnsi="Ubuntu"/>
          <w:sz w:val="20"/>
          <w:szCs w:val="20"/>
        </w:rPr>
        <w:t>,</w:t>
      </w:r>
      <w:r w:rsidRPr="00A6339E">
        <w:rPr>
          <w:rStyle w:val="fontstyle21"/>
          <w:rFonts w:ascii="Ubuntu" w:hAnsi="Ubuntu"/>
          <w:sz w:val="20"/>
          <w:szCs w:val="20"/>
        </w:rPr>
        <w:t xml:space="preserve"> and inclusion for our athletes. As part of this team, </w:t>
      </w:r>
      <w:r w:rsidRPr="00A6339E">
        <w:rPr>
          <w:rStyle w:val="fontstyle01"/>
          <w:rFonts w:ascii="Ubuntu" w:hAnsi="Ubuntu"/>
          <w:sz w:val="20"/>
          <w:szCs w:val="20"/>
        </w:rPr>
        <w:t>you will make a difference</w:t>
      </w:r>
      <w:r w:rsidRPr="00A6339E">
        <w:rPr>
          <w:rStyle w:val="fontstyle21"/>
          <w:rFonts w:ascii="Ubuntu" w:hAnsi="Ubuntu"/>
          <w:sz w:val="20"/>
          <w:szCs w:val="20"/>
        </w:rPr>
        <w:t>.</w:t>
      </w:r>
      <w:r w:rsidRPr="00A6339E">
        <w:rPr>
          <w:rFonts w:ascii="Ubuntu" w:hAnsi="Ubuntu" w:cs="Calibri"/>
          <w:color w:val="000000"/>
          <w:sz w:val="20"/>
          <w:szCs w:val="20"/>
        </w:rPr>
        <w:br/>
      </w:r>
    </w:p>
    <w:p w14:paraId="00000009" w14:textId="2F59F57C" w:rsidR="008F60CF" w:rsidRDefault="004729BA">
      <w:pPr>
        <w:rPr>
          <w:rFonts w:ascii="Ubuntu" w:hAnsi="Ubuntu" w:cstheme="majorHAnsi"/>
          <w:b/>
          <w:sz w:val="20"/>
          <w:szCs w:val="20"/>
        </w:rPr>
      </w:pPr>
      <w:r w:rsidRPr="001E27CC">
        <w:rPr>
          <w:rFonts w:ascii="Ubuntu" w:hAnsi="Ubuntu" w:cstheme="majorHAnsi"/>
          <w:sz w:val="20"/>
          <w:szCs w:val="20"/>
        </w:rPr>
        <w:t xml:space="preserve"> </w:t>
      </w:r>
      <w:r w:rsidRPr="001E27CC">
        <w:rPr>
          <w:rFonts w:ascii="Ubuntu" w:hAnsi="Ubuntu" w:cstheme="majorHAnsi"/>
          <w:b/>
          <w:sz w:val="20"/>
          <w:szCs w:val="20"/>
        </w:rPr>
        <w:t>Principal duties and responsibilities:</w:t>
      </w:r>
    </w:p>
    <w:p w14:paraId="2EBB0509" w14:textId="77777777" w:rsidR="00D5006E" w:rsidRPr="00D5006E" w:rsidRDefault="00D5006E" w:rsidP="00D5006E">
      <w:pPr>
        <w:numPr>
          <w:ilvl w:val="0"/>
          <w:numId w:val="11"/>
        </w:numPr>
        <w:rPr>
          <w:rFonts w:ascii="Ubuntu" w:eastAsia="Times New Roman" w:hAnsi="Ubuntu"/>
          <w:sz w:val="20"/>
          <w:szCs w:val="20"/>
        </w:rPr>
      </w:pPr>
      <w:r w:rsidRPr="00D5006E">
        <w:rPr>
          <w:rFonts w:ascii="Ubuntu" w:eastAsia="Times New Roman" w:hAnsi="Ubuntu"/>
          <w:sz w:val="20"/>
          <w:szCs w:val="20"/>
        </w:rPr>
        <w:t>Three primary accountabilities in this position:</w:t>
      </w:r>
    </w:p>
    <w:p w14:paraId="41DBEE5F" w14:textId="06C2C1A3" w:rsidR="00FF6B0A" w:rsidRPr="00FF6B0A" w:rsidRDefault="00535DC5" w:rsidP="006827A9">
      <w:pPr>
        <w:numPr>
          <w:ilvl w:val="1"/>
          <w:numId w:val="8"/>
        </w:numPr>
        <w:rPr>
          <w:rFonts w:ascii="Ubuntu" w:hAnsi="Ubuntu" w:cstheme="majorBidi"/>
          <w:sz w:val="20"/>
          <w:szCs w:val="20"/>
        </w:rPr>
      </w:pPr>
      <w:r>
        <w:rPr>
          <w:rFonts w:ascii="Ubuntu" w:eastAsia="Times New Roman" w:hAnsi="Ubuntu"/>
          <w:sz w:val="20"/>
          <w:szCs w:val="20"/>
        </w:rPr>
        <w:t>Grow</w:t>
      </w:r>
      <w:r w:rsidR="00D5006E" w:rsidRPr="00FF6B0A">
        <w:rPr>
          <w:rFonts w:ascii="Ubuntu" w:eastAsia="Times New Roman" w:hAnsi="Ubuntu"/>
          <w:sz w:val="20"/>
          <w:szCs w:val="20"/>
        </w:rPr>
        <w:t xml:space="preserve"> </w:t>
      </w:r>
      <w:r>
        <w:rPr>
          <w:rFonts w:ascii="Ubuntu" w:eastAsia="Times New Roman" w:hAnsi="Ubuntu"/>
          <w:sz w:val="20"/>
          <w:szCs w:val="20"/>
        </w:rPr>
        <w:t>regional</w:t>
      </w:r>
      <w:r w:rsidR="00D5006E" w:rsidRPr="00FF6B0A">
        <w:rPr>
          <w:rFonts w:ascii="Ubuntu" w:eastAsia="Times New Roman" w:hAnsi="Ubuntu"/>
          <w:sz w:val="20"/>
          <w:szCs w:val="20"/>
        </w:rPr>
        <w:t xml:space="preserve"> </w:t>
      </w:r>
      <w:r>
        <w:rPr>
          <w:rFonts w:ascii="Ubuntu" w:eastAsia="Times New Roman" w:hAnsi="Ubuntu"/>
          <w:sz w:val="20"/>
          <w:szCs w:val="20"/>
        </w:rPr>
        <w:t>revenue</w:t>
      </w:r>
      <w:r w:rsidR="00D5006E" w:rsidRPr="00FF6B0A">
        <w:rPr>
          <w:rFonts w:ascii="Ubuntu" w:eastAsia="Times New Roman" w:hAnsi="Ubuntu"/>
          <w:sz w:val="20"/>
          <w:szCs w:val="20"/>
        </w:rPr>
        <w:t xml:space="preserve"> from $</w:t>
      </w:r>
      <w:bookmarkStart w:id="0" w:name="_Hlk150239656"/>
      <w:r w:rsidR="00FF6B0A">
        <w:rPr>
          <w:rFonts w:ascii="Ubuntu" w:eastAsia="Times New Roman" w:hAnsi="Ubuntu"/>
          <w:sz w:val="20"/>
          <w:szCs w:val="20"/>
        </w:rPr>
        <w:t>1.9</w:t>
      </w:r>
      <w:r w:rsidR="002B68B5">
        <w:rPr>
          <w:rFonts w:ascii="Ubuntu" w:eastAsia="Times New Roman" w:hAnsi="Ubuntu"/>
          <w:sz w:val="20"/>
          <w:szCs w:val="20"/>
        </w:rPr>
        <w:t xml:space="preserve">MM </w:t>
      </w:r>
      <w:r w:rsidR="00FF6B0A">
        <w:rPr>
          <w:rFonts w:ascii="Ubuntu" w:eastAsia="Times New Roman" w:hAnsi="Ubuntu"/>
          <w:sz w:val="20"/>
          <w:szCs w:val="20"/>
        </w:rPr>
        <w:t xml:space="preserve">to </w:t>
      </w:r>
      <w:r w:rsidR="002B68B5">
        <w:rPr>
          <w:rFonts w:ascii="Ubuntu" w:eastAsia="Times New Roman" w:hAnsi="Ubuntu"/>
          <w:sz w:val="20"/>
          <w:szCs w:val="20"/>
        </w:rPr>
        <w:t>$</w:t>
      </w:r>
      <w:r w:rsidR="00415DA3">
        <w:rPr>
          <w:rFonts w:ascii="Ubuntu" w:eastAsia="Times New Roman" w:hAnsi="Ubuntu"/>
          <w:sz w:val="20"/>
          <w:szCs w:val="20"/>
        </w:rPr>
        <w:t>3</w:t>
      </w:r>
      <w:r w:rsidR="00FF6B0A">
        <w:rPr>
          <w:rFonts w:ascii="Ubuntu" w:eastAsia="Times New Roman" w:hAnsi="Ubuntu"/>
          <w:sz w:val="20"/>
          <w:szCs w:val="20"/>
        </w:rPr>
        <w:t>.</w:t>
      </w:r>
      <w:r w:rsidR="00415DA3">
        <w:rPr>
          <w:rFonts w:ascii="Ubuntu" w:eastAsia="Times New Roman" w:hAnsi="Ubuntu"/>
          <w:sz w:val="20"/>
          <w:szCs w:val="20"/>
        </w:rPr>
        <w:t>5</w:t>
      </w:r>
      <w:r w:rsidR="002B68B5">
        <w:rPr>
          <w:rFonts w:ascii="Ubuntu" w:eastAsia="Times New Roman" w:hAnsi="Ubuntu"/>
          <w:sz w:val="20"/>
          <w:szCs w:val="20"/>
        </w:rPr>
        <w:t xml:space="preserve">MM </w:t>
      </w:r>
      <w:r>
        <w:rPr>
          <w:rFonts w:ascii="Ubuntu" w:eastAsia="Times New Roman" w:hAnsi="Ubuntu"/>
          <w:sz w:val="20"/>
          <w:szCs w:val="20"/>
        </w:rPr>
        <w:t>by 2030</w:t>
      </w:r>
      <w:r w:rsidR="00FF6B0A">
        <w:rPr>
          <w:rFonts w:ascii="Ubuntu" w:eastAsia="Times New Roman" w:hAnsi="Ubuntu"/>
          <w:sz w:val="20"/>
          <w:szCs w:val="20"/>
        </w:rPr>
        <w:t xml:space="preserve">. </w:t>
      </w:r>
    </w:p>
    <w:p w14:paraId="4340ABDB" w14:textId="5CB5B48A" w:rsidR="00BF4689" w:rsidRPr="00FF6B0A" w:rsidRDefault="00BF4689" w:rsidP="2691F1EC">
      <w:pPr>
        <w:numPr>
          <w:ilvl w:val="1"/>
          <w:numId w:val="8"/>
        </w:numPr>
        <w:rPr>
          <w:rFonts w:ascii="Ubuntu" w:hAnsi="Ubuntu" w:cstheme="majorBidi"/>
          <w:sz w:val="20"/>
          <w:szCs w:val="20"/>
          <w:lang w:val="en-US"/>
        </w:rPr>
      </w:pPr>
      <w:r w:rsidRPr="2691F1EC">
        <w:rPr>
          <w:rFonts w:ascii="Ubuntu" w:hAnsi="Ubuntu" w:cstheme="majorBidi"/>
          <w:sz w:val="20"/>
          <w:szCs w:val="20"/>
          <w:lang w:val="en-US"/>
        </w:rPr>
        <w:t>Recruit, retain</w:t>
      </w:r>
      <w:r w:rsidR="00FF6B0A" w:rsidRPr="2691F1EC">
        <w:rPr>
          <w:rFonts w:ascii="Ubuntu" w:hAnsi="Ubuntu" w:cstheme="majorBidi"/>
          <w:sz w:val="20"/>
          <w:szCs w:val="20"/>
          <w:lang w:val="en-US"/>
        </w:rPr>
        <w:t>,</w:t>
      </w:r>
      <w:r w:rsidRPr="2691F1EC">
        <w:rPr>
          <w:rFonts w:ascii="Ubuntu" w:hAnsi="Ubuntu" w:cstheme="majorBidi"/>
          <w:sz w:val="20"/>
          <w:szCs w:val="20"/>
          <w:lang w:val="en-US"/>
        </w:rPr>
        <w:t xml:space="preserve"> and manage volunteers critical to delivering a quality experience.</w:t>
      </w:r>
    </w:p>
    <w:p w14:paraId="230DCBE6" w14:textId="77777777" w:rsidR="00BF4689" w:rsidRPr="00AC072B" w:rsidRDefault="00BF4689" w:rsidP="2691F1EC">
      <w:pPr>
        <w:numPr>
          <w:ilvl w:val="1"/>
          <w:numId w:val="8"/>
        </w:numPr>
        <w:rPr>
          <w:rFonts w:ascii="Ubuntu" w:hAnsi="Ubuntu" w:cstheme="majorBidi"/>
          <w:sz w:val="20"/>
          <w:szCs w:val="20"/>
          <w:lang w:val="en-US"/>
        </w:rPr>
      </w:pPr>
      <w:bookmarkStart w:id="1" w:name="_Hlk150239721"/>
      <w:bookmarkEnd w:id="0"/>
      <w:r w:rsidRPr="2691F1EC">
        <w:rPr>
          <w:rFonts w:ascii="Ubuntu" w:hAnsi="Ubuntu" w:cstheme="majorBidi"/>
          <w:sz w:val="20"/>
          <w:szCs w:val="20"/>
          <w:lang w:val="en-US"/>
        </w:rPr>
        <w:t>Recruit and retain athletes, ensuring community integration between school and community programs.</w:t>
      </w:r>
    </w:p>
    <w:p w14:paraId="6353FA23" w14:textId="3E84E611" w:rsidR="00BF4689" w:rsidRPr="00AC072B" w:rsidRDefault="00535DC5" w:rsidP="00BF4689">
      <w:pPr>
        <w:numPr>
          <w:ilvl w:val="0"/>
          <w:numId w:val="8"/>
        </w:numPr>
        <w:rPr>
          <w:rFonts w:ascii="Ubuntu" w:hAnsi="Ubuntu" w:cstheme="majorBidi"/>
          <w:sz w:val="20"/>
          <w:szCs w:val="20"/>
        </w:rPr>
      </w:pPr>
      <w:r>
        <w:rPr>
          <w:rFonts w:ascii="Ubuntu" w:eastAsia="Times New Roman" w:hAnsi="Ubuntu" w:cstheme="majorBidi"/>
          <w:sz w:val="20"/>
          <w:szCs w:val="20"/>
        </w:rPr>
        <w:t>Lead and s</w:t>
      </w:r>
      <w:r w:rsidR="00FF6B0A">
        <w:rPr>
          <w:rFonts w:ascii="Ubuntu" w:eastAsia="Times New Roman" w:hAnsi="Ubuntu" w:cstheme="majorBidi"/>
          <w:sz w:val="20"/>
          <w:szCs w:val="20"/>
        </w:rPr>
        <w:t>upervise</w:t>
      </w:r>
      <w:r w:rsidR="00BF4689" w:rsidRPr="00AC072B">
        <w:rPr>
          <w:rFonts w:ascii="Ubuntu" w:hAnsi="Ubuntu" w:cstheme="majorBidi"/>
          <w:sz w:val="20"/>
          <w:szCs w:val="20"/>
        </w:rPr>
        <w:t xml:space="preserve"> </w:t>
      </w:r>
      <w:r w:rsidR="00FF6B0A">
        <w:rPr>
          <w:rFonts w:ascii="Ubuntu" w:hAnsi="Ubuntu" w:cstheme="majorBidi"/>
          <w:sz w:val="20"/>
          <w:szCs w:val="20"/>
        </w:rPr>
        <w:t>t</w:t>
      </w:r>
      <w:r w:rsidR="008A6A5A">
        <w:rPr>
          <w:rFonts w:ascii="Ubuntu" w:hAnsi="Ubuntu" w:cstheme="majorBidi"/>
          <w:sz w:val="20"/>
          <w:szCs w:val="20"/>
        </w:rPr>
        <w:t xml:space="preserve">he </w:t>
      </w:r>
      <w:r w:rsidR="00FF6B0A">
        <w:rPr>
          <w:rFonts w:ascii="Ubuntu" w:hAnsi="Ubuntu" w:cstheme="majorBidi"/>
          <w:sz w:val="20"/>
          <w:szCs w:val="20"/>
        </w:rPr>
        <w:t>Three Rivers</w:t>
      </w:r>
      <w:r w:rsidR="00BF4689" w:rsidRPr="00AC072B">
        <w:rPr>
          <w:rFonts w:ascii="Ubuntu" w:hAnsi="Ubuntu" w:cstheme="majorBidi"/>
          <w:sz w:val="20"/>
          <w:szCs w:val="20"/>
        </w:rPr>
        <w:t xml:space="preserve"> Region staff and volunteers serving on leadership teams. </w:t>
      </w:r>
    </w:p>
    <w:p w14:paraId="0F9530DB" w14:textId="4F110AA8" w:rsidR="00535DC5" w:rsidRDefault="00535DC5" w:rsidP="00535DC5">
      <w:pPr>
        <w:numPr>
          <w:ilvl w:val="0"/>
          <w:numId w:val="9"/>
        </w:numPr>
        <w:rPr>
          <w:rFonts w:ascii="Ubuntu" w:hAnsi="Ubuntu" w:cstheme="majorBidi"/>
          <w:sz w:val="20"/>
          <w:szCs w:val="20"/>
          <w:lang w:val="en-US"/>
        </w:rPr>
      </w:pPr>
      <w:r>
        <w:rPr>
          <w:rFonts w:ascii="Ubuntu" w:hAnsi="Ubuntu" w:cstheme="majorBidi"/>
          <w:sz w:val="20"/>
          <w:szCs w:val="20"/>
          <w:lang w:val="en-US"/>
        </w:rPr>
        <w:t>Manage finances by preparing and executing regional budgets and monitoring financial performance.</w:t>
      </w:r>
    </w:p>
    <w:p w14:paraId="08FCE864" w14:textId="59909A39" w:rsidR="00535DC5" w:rsidRPr="00535DC5" w:rsidRDefault="00535DC5" w:rsidP="00535DC5">
      <w:pPr>
        <w:numPr>
          <w:ilvl w:val="0"/>
          <w:numId w:val="9"/>
        </w:numPr>
        <w:rPr>
          <w:rFonts w:ascii="Ubuntu" w:hAnsi="Ubuntu" w:cstheme="majorHAnsi"/>
          <w:sz w:val="20"/>
          <w:szCs w:val="20"/>
        </w:rPr>
      </w:pPr>
      <w:r>
        <w:rPr>
          <w:rFonts w:ascii="Ubuntu" w:hAnsi="Ubuntu" w:cstheme="majorBidi"/>
          <w:sz w:val="20"/>
          <w:szCs w:val="20"/>
          <w:lang w:val="en-US"/>
        </w:rPr>
        <w:t>Achieve</w:t>
      </w:r>
      <w:r w:rsidRPr="00535DC5">
        <w:rPr>
          <w:rFonts w:ascii="Ubuntu" w:hAnsi="Ubuntu" w:cstheme="majorBidi"/>
          <w:sz w:val="20"/>
          <w:szCs w:val="20"/>
          <w:lang w:val="en-US"/>
        </w:rPr>
        <w:t xml:space="preserve"> regional budget </w:t>
      </w:r>
      <w:r>
        <w:rPr>
          <w:rFonts w:ascii="Ubuntu" w:hAnsi="Ubuntu" w:cstheme="majorBidi"/>
          <w:sz w:val="20"/>
          <w:szCs w:val="20"/>
          <w:lang w:val="en-US"/>
        </w:rPr>
        <w:t>targets</w:t>
      </w:r>
      <w:r w:rsidRPr="00535DC5">
        <w:rPr>
          <w:rFonts w:ascii="Ubuntu" w:hAnsi="Ubuntu" w:cstheme="majorBidi"/>
          <w:sz w:val="20"/>
          <w:szCs w:val="20"/>
          <w:lang w:val="en-US"/>
        </w:rPr>
        <w:t xml:space="preserve"> </w:t>
      </w:r>
      <w:r>
        <w:rPr>
          <w:rFonts w:ascii="Ubuntu" w:hAnsi="Ubuntu" w:cstheme="majorBidi"/>
          <w:sz w:val="20"/>
          <w:szCs w:val="20"/>
          <w:lang w:val="en-US"/>
        </w:rPr>
        <w:t xml:space="preserve">by generating revenue </w:t>
      </w:r>
      <w:r w:rsidRPr="00535DC5">
        <w:rPr>
          <w:rFonts w:ascii="Ubuntu" w:hAnsi="Ubuntu" w:cstheme="majorBidi"/>
          <w:sz w:val="20"/>
          <w:szCs w:val="20"/>
          <w:lang w:val="en-US"/>
        </w:rPr>
        <w:t xml:space="preserve">through </w:t>
      </w:r>
      <w:r>
        <w:rPr>
          <w:rFonts w:ascii="Ubuntu" w:hAnsi="Ubuntu" w:cstheme="majorBidi"/>
          <w:sz w:val="20"/>
          <w:szCs w:val="20"/>
          <w:lang w:val="en-US"/>
        </w:rPr>
        <w:t xml:space="preserve">organizing </w:t>
      </w:r>
      <w:r w:rsidRPr="00535DC5">
        <w:rPr>
          <w:rFonts w:ascii="Ubuntu" w:hAnsi="Ubuntu" w:cstheme="majorBidi"/>
          <w:sz w:val="20"/>
          <w:szCs w:val="20"/>
          <w:lang w:val="en-US"/>
        </w:rPr>
        <w:t>special events and cultivating</w:t>
      </w:r>
      <w:r w:rsidRPr="00535DC5">
        <w:rPr>
          <w:rFonts w:ascii="Ubuntu" w:hAnsi="Ubuntu"/>
          <w:sz w:val="20"/>
          <w:szCs w:val="20"/>
          <w:lang w:val="en-US"/>
        </w:rPr>
        <w:t xml:space="preserve"> </w:t>
      </w:r>
      <w:r>
        <w:rPr>
          <w:rFonts w:ascii="Ubuntu" w:hAnsi="Ubuntu"/>
          <w:sz w:val="20"/>
          <w:szCs w:val="20"/>
          <w:lang w:val="en-US"/>
        </w:rPr>
        <w:t xml:space="preserve">relationships with </w:t>
      </w:r>
      <w:r w:rsidRPr="00535DC5">
        <w:rPr>
          <w:rFonts w:ascii="Ubuntu" w:hAnsi="Ubuntu"/>
          <w:sz w:val="20"/>
          <w:szCs w:val="20"/>
          <w:lang w:val="en-US"/>
        </w:rPr>
        <w:t>i</w:t>
      </w:r>
      <w:r w:rsidRPr="00535DC5">
        <w:rPr>
          <w:rFonts w:ascii="Ubuntu" w:hAnsi="Ubuntu" w:cstheme="majorBidi"/>
          <w:sz w:val="20"/>
          <w:szCs w:val="20"/>
          <w:lang w:val="en-US"/>
        </w:rPr>
        <w:t xml:space="preserve">ndividual and corporate donors/sponsors </w:t>
      </w:r>
      <w:r>
        <w:rPr>
          <w:rFonts w:ascii="Ubuntu" w:hAnsi="Ubuntu" w:cstheme="majorBidi"/>
          <w:sz w:val="20"/>
          <w:szCs w:val="20"/>
          <w:lang w:val="en-US"/>
        </w:rPr>
        <w:t>in</w:t>
      </w:r>
      <w:r w:rsidRPr="00535DC5">
        <w:rPr>
          <w:rFonts w:ascii="Ubuntu" w:hAnsi="Ubuntu" w:cstheme="majorBidi"/>
          <w:sz w:val="20"/>
          <w:szCs w:val="20"/>
          <w:lang w:val="en-US"/>
        </w:rPr>
        <w:t xml:space="preserve"> the region.</w:t>
      </w:r>
    </w:p>
    <w:p w14:paraId="696BE8D1" w14:textId="5FDD3463" w:rsidR="00535DC5" w:rsidRPr="00AC072B" w:rsidRDefault="00535DC5" w:rsidP="00535DC5">
      <w:pPr>
        <w:numPr>
          <w:ilvl w:val="0"/>
          <w:numId w:val="9"/>
        </w:numPr>
        <w:rPr>
          <w:rFonts w:ascii="Ubuntu" w:hAnsi="Ubuntu" w:cstheme="majorHAnsi"/>
          <w:sz w:val="20"/>
          <w:szCs w:val="20"/>
        </w:rPr>
      </w:pPr>
      <w:r w:rsidRPr="00AC072B">
        <w:rPr>
          <w:rFonts w:ascii="Ubuntu" w:hAnsi="Ubuntu" w:cstheme="majorHAnsi"/>
          <w:sz w:val="20"/>
          <w:szCs w:val="20"/>
        </w:rPr>
        <w:t xml:space="preserve">Build strategic partnerships </w:t>
      </w:r>
      <w:r>
        <w:rPr>
          <w:rFonts w:ascii="Ubuntu" w:hAnsi="Ubuntu" w:cstheme="majorHAnsi"/>
          <w:sz w:val="20"/>
          <w:szCs w:val="20"/>
        </w:rPr>
        <w:t>with various entities, such as,</w:t>
      </w:r>
      <w:r w:rsidRPr="00AC072B">
        <w:rPr>
          <w:rFonts w:ascii="Ubuntu" w:hAnsi="Ubuntu" w:cstheme="majorHAnsi"/>
          <w:sz w:val="20"/>
          <w:szCs w:val="20"/>
        </w:rPr>
        <w:t xml:space="preserve"> but not limited to:</w:t>
      </w:r>
    </w:p>
    <w:p w14:paraId="6BCF855F" w14:textId="77777777" w:rsidR="00535DC5" w:rsidRPr="00AC072B" w:rsidRDefault="00535DC5" w:rsidP="00535DC5">
      <w:pPr>
        <w:pStyle w:val="ListParagraph"/>
        <w:numPr>
          <w:ilvl w:val="1"/>
          <w:numId w:val="9"/>
        </w:numPr>
        <w:rPr>
          <w:rFonts w:ascii="Ubuntu" w:hAnsi="Ubuntu" w:cstheme="majorHAnsi"/>
          <w:sz w:val="20"/>
          <w:szCs w:val="20"/>
        </w:rPr>
      </w:pPr>
      <w:r w:rsidRPr="00AC072B">
        <w:rPr>
          <w:rFonts w:ascii="Ubuntu" w:hAnsi="Ubuntu" w:cstheme="majorHAnsi"/>
          <w:sz w:val="20"/>
          <w:szCs w:val="20"/>
        </w:rPr>
        <w:t>Local School Districts, Universities</w:t>
      </w:r>
      <w:r>
        <w:rPr>
          <w:rFonts w:ascii="Ubuntu" w:hAnsi="Ubuntu" w:cstheme="majorHAnsi"/>
          <w:sz w:val="20"/>
          <w:szCs w:val="20"/>
        </w:rPr>
        <w:t xml:space="preserve"> </w:t>
      </w:r>
      <w:r w:rsidRPr="00AC072B">
        <w:rPr>
          <w:rFonts w:ascii="Ubuntu" w:hAnsi="Ubuntu" w:cstheme="majorHAnsi"/>
          <w:sz w:val="20"/>
          <w:szCs w:val="20"/>
        </w:rPr>
        <w:t>and Colleges</w:t>
      </w:r>
    </w:p>
    <w:p w14:paraId="133C797D" w14:textId="77777777" w:rsidR="00535DC5" w:rsidRPr="00AC072B" w:rsidRDefault="00535DC5" w:rsidP="00535DC5">
      <w:pPr>
        <w:pStyle w:val="ListParagraph"/>
        <w:numPr>
          <w:ilvl w:val="1"/>
          <w:numId w:val="9"/>
        </w:numPr>
        <w:rPr>
          <w:rFonts w:ascii="Ubuntu" w:hAnsi="Ubuntu" w:cstheme="majorHAnsi"/>
          <w:sz w:val="20"/>
          <w:szCs w:val="20"/>
        </w:rPr>
      </w:pPr>
      <w:r w:rsidRPr="00AC072B">
        <w:rPr>
          <w:rFonts w:ascii="Ubuntu" w:hAnsi="Ubuntu" w:cstheme="majorHAnsi"/>
          <w:sz w:val="20"/>
          <w:szCs w:val="20"/>
        </w:rPr>
        <w:t>Agencies and other Service Providers</w:t>
      </w:r>
    </w:p>
    <w:p w14:paraId="72C40F37" w14:textId="2CB6EDF1" w:rsidR="00535DC5" w:rsidRPr="00535DC5" w:rsidRDefault="00535DC5" w:rsidP="00535DC5">
      <w:pPr>
        <w:pStyle w:val="ListParagraph"/>
        <w:numPr>
          <w:ilvl w:val="1"/>
          <w:numId w:val="9"/>
        </w:numPr>
        <w:rPr>
          <w:rFonts w:ascii="Ubuntu" w:hAnsi="Ubuntu" w:cstheme="majorHAnsi"/>
          <w:sz w:val="20"/>
          <w:szCs w:val="20"/>
        </w:rPr>
      </w:pPr>
      <w:r w:rsidRPr="00AC072B">
        <w:rPr>
          <w:rFonts w:ascii="Ubuntu" w:hAnsi="Ubuntu" w:cstheme="majorHAnsi"/>
          <w:sz w:val="20"/>
          <w:szCs w:val="20"/>
        </w:rPr>
        <w:t>Groups/organizations to support volunteer needs.</w:t>
      </w:r>
    </w:p>
    <w:p w14:paraId="0E395E17" w14:textId="77777777" w:rsidR="00535DC5" w:rsidRDefault="00BF4689" w:rsidP="00535DC5">
      <w:pPr>
        <w:numPr>
          <w:ilvl w:val="0"/>
          <w:numId w:val="9"/>
        </w:numPr>
        <w:rPr>
          <w:rFonts w:ascii="Ubuntu" w:hAnsi="Ubuntu" w:cstheme="majorHAnsi"/>
          <w:sz w:val="20"/>
          <w:szCs w:val="20"/>
        </w:rPr>
      </w:pPr>
      <w:r w:rsidRPr="00AC072B">
        <w:rPr>
          <w:rFonts w:ascii="Ubuntu" w:eastAsia="Times New Roman" w:hAnsi="Ubuntu" w:cstheme="majorHAnsi"/>
          <w:sz w:val="20"/>
          <w:szCs w:val="20"/>
        </w:rPr>
        <w:t>D</w:t>
      </w:r>
      <w:r w:rsidRPr="00AC072B">
        <w:rPr>
          <w:rFonts w:ascii="Ubuntu" w:hAnsi="Ubuntu" w:cstheme="majorHAnsi"/>
          <w:sz w:val="20"/>
          <w:szCs w:val="20"/>
        </w:rPr>
        <w:t xml:space="preserve">evelop and implement strategies </w:t>
      </w:r>
      <w:r w:rsidR="00FF6B0A">
        <w:rPr>
          <w:rFonts w:ascii="Ubuntu" w:hAnsi="Ubuntu" w:cstheme="majorHAnsi"/>
          <w:sz w:val="20"/>
          <w:szCs w:val="20"/>
        </w:rPr>
        <w:t>aligning with SOPA’s Strategic Plan and ensure the Region meets</w:t>
      </w:r>
      <w:r w:rsidRPr="00AC072B">
        <w:rPr>
          <w:rFonts w:ascii="Ubuntu" w:hAnsi="Ubuntu" w:cstheme="majorHAnsi"/>
          <w:sz w:val="20"/>
          <w:szCs w:val="20"/>
        </w:rPr>
        <w:t xml:space="preserve"> stated goals.</w:t>
      </w:r>
    </w:p>
    <w:bookmarkEnd w:id="1"/>
    <w:p w14:paraId="7E14B1FC" w14:textId="2D8895E4" w:rsidR="00BF4689" w:rsidRPr="00AC072B" w:rsidRDefault="00BF4689" w:rsidP="00BF4689">
      <w:pPr>
        <w:numPr>
          <w:ilvl w:val="0"/>
          <w:numId w:val="9"/>
        </w:numPr>
        <w:rPr>
          <w:rFonts w:ascii="Ubuntu" w:hAnsi="Ubuntu" w:cstheme="majorBidi"/>
          <w:sz w:val="20"/>
          <w:szCs w:val="20"/>
        </w:rPr>
      </w:pPr>
      <w:r w:rsidRPr="00AC072B">
        <w:rPr>
          <w:rFonts w:ascii="Ubuntu" w:hAnsi="Ubuntu" w:cstheme="majorBidi"/>
          <w:sz w:val="20"/>
          <w:szCs w:val="20"/>
        </w:rPr>
        <w:t xml:space="preserve">Lead the conversation for public awareness within </w:t>
      </w:r>
      <w:r w:rsidR="008A6A5A">
        <w:rPr>
          <w:rFonts w:ascii="Ubuntu" w:hAnsi="Ubuntu" w:cstheme="majorBidi"/>
          <w:sz w:val="20"/>
          <w:szCs w:val="20"/>
        </w:rPr>
        <w:t xml:space="preserve">The </w:t>
      </w:r>
      <w:r w:rsidR="00FF6B0A">
        <w:rPr>
          <w:rFonts w:ascii="Ubuntu" w:hAnsi="Ubuntu" w:cstheme="majorBidi"/>
          <w:sz w:val="20"/>
          <w:szCs w:val="20"/>
        </w:rPr>
        <w:t>Three Rivers</w:t>
      </w:r>
      <w:r w:rsidR="008A6A5A">
        <w:rPr>
          <w:rFonts w:ascii="Ubuntu" w:hAnsi="Ubuntu" w:cstheme="majorBidi"/>
          <w:sz w:val="20"/>
          <w:szCs w:val="20"/>
        </w:rPr>
        <w:t xml:space="preserve"> Region</w:t>
      </w:r>
      <w:r w:rsidRPr="00AC072B">
        <w:rPr>
          <w:rFonts w:ascii="Ubuntu" w:hAnsi="Ubuntu" w:cstheme="majorBidi"/>
          <w:sz w:val="20"/>
          <w:szCs w:val="20"/>
        </w:rPr>
        <w:t xml:space="preserve"> to enhance the visibility of Special Olympics Pennsylvania as a whole and to meet the needs within the Region (i.e., volunteers, donor/sponsor marketing, etc.). </w:t>
      </w:r>
    </w:p>
    <w:p w14:paraId="7AFD14CB"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lastRenderedPageBreak/>
        <w:t xml:space="preserve">Oversight of Athlete Leadership: </w:t>
      </w:r>
    </w:p>
    <w:p w14:paraId="5A13A083" w14:textId="663EF233" w:rsidR="00BF4689" w:rsidRPr="00AC072B" w:rsidRDefault="00BF4689" w:rsidP="2691F1EC">
      <w:pPr>
        <w:numPr>
          <w:ilvl w:val="1"/>
          <w:numId w:val="9"/>
        </w:numPr>
        <w:rPr>
          <w:rFonts w:ascii="Ubuntu" w:hAnsi="Ubuntu" w:cstheme="majorBidi"/>
          <w:sz w:val="20"/>
          <w:szCs w:val="20"/>
          <w:lang w:val="en-US"/>
        </w:rPr>
      </w:pPr>
      <w:r w:rsidRPr="2691F1EC">
        <w:rPr>
          <w:rFonts w:ascii="Ubuntu" w:hAnsi="Ubuntu" w:cstheme="majorBidi"/>
          <w:sz w:val="20"/>
          <w:szCs w:val="20"/>
          <w:lang w:val="en-US"/>
        </w:rPr>
        <w:t>Incorporate input from the Regional Athlete Leadership Team</w:t>
      </w:r>
      <w:r w:rsidR="00FF6B0A" w:rsidRPr="2691F1EC">
        <w:rPr>
          <w:rFonts w:ascii="Ubuntu" w:hAnsi="Ubuntu" w:cstheme="majorBidi"/>
          <w:sz w:val="20"/>
          <w:szCs w:val="20"/>
          <w:lang w:val="en-US"/>
        </w:rPr>
        <w:t xml:space="preserve"> and Athlete Representatives in regional goals development, implementation strategies,</w:t>
      </w:r>
      <w:r w:rsidRPr="2691F1EC">
        <w:rPr>
          <w:rFonts w:ascii="Ubuntu" w:hAnsi="Ubuntu" w:cstheme="majorBidi"/>
          <w:sz w:val="20"/>
          <w:szCs w:val="20"/>
          <w:lang w:val="en-US"/>
        </w:rPr>
        <w:t xml:space="preserve"> and objectives. </w:t>
      </w:r>
    </w:p>
    <w:p w14:paraId="3E01A9AA" w14:textId="77777777" w:rsidR="00BF4689" w:rsidRPr="00AC072B" w:rsidRDefault="00BF4689" w:rsidP="00BF4689">
      <w:pPr>
        <w:numPr>
          <w:ilvl w:val="1"/>
          <w:numId w:val="9"/>
        </w:numPr>
        <w:rPr>
          <w:rFonts w:ascii="Ubuntu" w:hAnsi="Ubuntu" w:cstheme="majorHAnsi"/>
          <w:sz w:val="20"/>
          <w:szCs w:val="20"/>
        </w:rPr>
      </w:pPr>
      <w:r w:rsidRPr="00AC072B">
        <w:rPr>
          <w:rFonts w:ascii="Ubuntu" w:hAnsi="Ubuntu" w:cstheme="majorHAnsi"/>
          <w:sz w:val="20"/>
          <w:szCs w:val="20"/>
        </w:rPr>
        <w:t>Communicate opportunities for input to regional ALT members.</w:t>
      </w:r>
    </w:p>
    <w:p w14:paraId="60D6C40F" w14:textId="77777777" w:rsidR="00BF4689" w:rsidRPr="00AC072B" w:rsidRDefault="00BF4689" w:rsidP="2691F1EC">
      <w:pPr>
        <w:numPr>
          <w:ilvl w:val="0"/>
          <w:numId w:val="9"/>
        </w:numPr>
        <w:rPr>
          <w:rFonts w:ascii="Ubuntu" w:hAnsi="Ubuntu" w:cstheme="majorBidi"/>
          <w:sz w:val="20"/>
          <w:szCs w:val="20"/>
          <w:lang w:val="en-US"/>
        </w:rPr>
      </w:pPr>
      <w:r w:rsidRPr="2691F1EC">
        <w:rPr>
          <w:rFonts w:ascii="Ubuntu" w:hAnsi="Ubuntu" w:cstheme="majorBidi"/>
          <w:sz w:val="20"/>
          <w:szCs w:val="20"/>
          <w:lang w:val="en-US"/>
        </w:rPr>
        <w:t>Community outreach focused on meeting or exceeding athlete and volunteer recruitment goals and identifying community partners to help support those.</w:t>
      </w:r>
    </w:p>
    <w:p w14:paraId="2A2C6378"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Adhere to and enforce SOPA policies and procedures.</w:t>
      </w:r>
    </w:p>
    <w:p w14:paraId="03F0BB47" w14:textId="77777777" w:rsidR="00BF4689" w:rsidRPr="00AC072B" w:rsidRDefault="00BF4689" w:rsidP="00BF4689">
      <w:pPr>
        <w:numPr>
          <w:ilvl w:val="0"/>
          <w:numId w:val="9"/>
        </w:numPr>
        <w:rPr>
          <w:rFonts w:ascii="Ubuntu" w:hAnsi="Ubuntu" w:cstheme="majorHAnsi"/>
          <w:sz w:val="20"/>
          <w:szCs w:val="20"/>
        </w:rPr>
      </w:pPr>
      <w:r w:rsidRPr="00AC072B">
        <w:rPr>
          <w:rFonts w:ascii="Ubuntu" w:hAnsi="Ubuntu" w:cstheme="majorHAnsi"/>
          <w:sz w:val="20"/>
          <w:szCs w:val="20"/>
        </w:rPr>
        <w:t>Other duties as assigned.</w:t>
      </w:r>
      <w:r w:rsidRPr="00AC072B">
        <w:rPr>
          <w:rFonts w:ascii="Ubuntu" w:hAnsi="Ubuntu" w:cstheme="majorHAnsi"/>
          <w:i/>
          <w:sz w:val="20"/>
          <w:szCs w:val="20"/>
        </w:rPr>
        <w:t xml:space="preserve"> </w:t>
      </w:r>
    </w:p>
    <w:p w14:paraId="0FE41BCA" w14:textId="77777777" w:rsidR="00317D22" w:rsidRDefault="00317D22" w:rsidP="008A0A4B">
      <w:pPr>
        <w:rPr>
          <w:rFonts w:ascii="Ubuntu" w:hAnsi="Ubuntu" w:cstheme="majorHAnsi"/>
          <w:b/>
          <w:sz w:val="20"/>
          <w:szCs w:val="20"/>
        </w:rPr>
      </w:pPr>
    </w:p>
    <w:p w14:paraId="60BDBCEC" w14:textId="4F306D76" w:rsidR="008A0A4B" w:rsidRDefault="00EB3654" w:rsidP="008A0A4B">
      <w:pPr>
        <w:rPr>
          <w:rFonts w:ascii="Ubuntu" w:hAnsi="Ubuntu" w:cstheme="majorHAnsi"/>
          <w:b/>
          <w:sz w:val="20"/>
          <w:szCs w:val="20"/>
        </w:rPr>
      </w:pPr>
      <w:r>
        <w:rPr>
          <w:rFonts w:ascii="Ubuntu" w:hAnsi="Ubuntu" w:cstheme="majorHAnsi"/>
          <w:b/>
          <w:sz w:val="20"/>
          <w:szCs w:val="20"/>
        </w:rPr>
        <w:t>4 Areas of Focus for the Region:</w:t>
      </w:r>
    </w:p>
    <w:p w14:paraId="2C9D8041" w14:textId="77777777" w:rsidR="00EB3654" w:rsidRPr="001E27CC" w:rsidRDefault="00EB3654" w:rsidP="008A0A4B">
      <w:pPr>
        <w:rPr>
          <w:rFonts w:ascii="Ubuntu" w:hAnsi="Ubuntu" w:cstheme="majorHAnsi"/>
          <w:b/>
          <w:sz w:val="20"/>
          <w:szCs w:val="20"/>
        </w:rPr>
      </w:pPr>
    </w:p>
    <w:p w14:paraId="7E53812E" w14:textId="77777777" w:rsidR="00A70F09" w:rsidRPr="00AC072B" w:rsidRDefault="00A70F09" w:rsidP="00A70F09">
      <w:pPr>
        <w:ind w:left="360"/>
        <w:rPr>
          <w:rFonts w:ascii="Ubuntu" w:hAnsi="Ubuntu" w:cstheme="majorHAnsi"/>
          <w:b/>
          <w:sz w:val="20"/>
          <w:szCs w:val="20"/>
        </w:rPr>
      </w:pPr>
      <w:r w:rsidRPr="00AC072B">
        <w:rPr>
          <w:rFonts w:ascii="Ubuntu" w:hAnsi="Ubuntu" w:cstheme="majorHAnsi"/>
          <w:b/>
          <w:sz w:val="20"/>
          <w:szCs w:val="20"/>
        </w:rPr>
        <w:t xml:space="preserve">Sports </w:t>
      </w:r>
    </w:p>
    <w:p w14:paraId="648FC7E8" w14:textId="77777777" w:rsidR="00A70F09" w:rsidRPr="00AC072B" w:rsidRDefault="00A70F09" w:rsidP="00A70F09">
      <w:pPr>
        <w:ind w:left="360"/>
        <w:rPr>
          <w:rFonts w:ascii="Ubuntu" w:hAnsi="Ubuntu" w:cstheme="majorBidi"/>
          <w:sz w:val="20"/>
          <w:szCs w:val="20"/>
          <w:lang w:val="en-US"/>
        </w:rPr>
      </w:pPr>
      <w:r w:rsidRPr="2691F1EC">
        <w:rPr>
          <w:rFonts w:ascii="Ubuntu" w:hAnsi="Ubuntu" w:cstheme="majorBidi"/>
          <w:sz w:val="20"/>
          <w:szCs w:val="20"/>
          <w:lang w:val="en-US"/>
        </w:rPr>
        <w:t>The goal is to create more opportunities and better experiences through sport. The Regional Sports Director will lead this charge under the supervision of the Regional Executive Director and SOPA headquarters’ VP of Sports. The Sports Director will be responsible for the strategic growth of sports activities and will support recruiting new SOPA-eligible athletes, volunteers, and community partners to meet regional and state goals. This person will oversee The Three Rivers Region’s Sports Leadership Team. Responsibilities include but are not limited to Coach management and education, Region 9 competition and invitational management/coordination, and community partnerships to support program needs. This position will cultivate relationships with universities/colleges, regional schools, agencies serving athletes or potential athlete populations, UCS Schools, school districts, sports organizations, and volunteer groups to meet activity needs.</w:t>
      </w:r>
    </w:p>
    <w:p w14:paraId="227786BA" w14:textId="77777777" w:rsidR="00A70F09" w:rsidRDefault="00A70F09" w:rsidP="00315EE9">
      <w:pPr>
        <w:ind w:left="360"/>
        <w:rPr>
          <w:rFonts w:ascii="Ubuntu" w:hAnsi="Ubuntu" w:cstheme="majorHAnsi"/>
          <w:b/>
          <w:sz w:val="20"/>
          <w:szCs w:val="20"/>
        </w:rPr>
      </w:pPr>
    </w:p>
    <w:p w14:paraId="77387F76" w14:textId="7AF4F568" w:rsidR="00315EE9" w:rsidRPr="00AC072B" w:rsidRDefault="00315EE9" w:rsidP="00315EE9">
      <w:pPr>
        <w:ind w:left="360"/>
        <w:rPr>
          <w:rFonts w:ascii="Ubuntu" w:hAnsi="Ubuntu" w:cstheme="majorHAnsi"/>
          <w:b/>
          <w:sz w:val="20"/>
          <w:szCs w:val="20"/>
        </w:rPr>
      </w:pPr>
      <w:r w:rsidRPr="00AC072B">
        <w:rPr>
          <w:rFonts w:ascii="Ubuntu" w:hAnsi="Ubuntu" w:cstheme="majorHAnsi"/>
          <w:b/>
          <w:sz w:val="20"/>
          <w:szCs w:val="20"/>
        </w:rPr>
        <w:t>Development</w:t>
      </w:r>
    </w:p>
    <w:p w14:paraId="4D7EC5C8" w14:textId="77777777" w:rsidR="00315EE9" w:rsidRPr="00AC072B" w:rsidRDefault="00315EE9" w:rsidP="00315EE9">
      <w:pPr>
        <w:ind w:left="360"/>
        <w:rPr>
          <w:rFonts w:ascii="Ubuntu" w:hAnsi="Ubuntu" w:cstheme="majorBidi"/>
          <w:sz w:val="20"/>
          <w:szCs w:val="20"/>
        </w:rPr>
      </w:pPr>
      <w:r w:rsidRPr="618B233C">
        <w:rPr>
          <w:rFonts w:ascii="Ubuntu" w:hAnsi="Ubuntu" w:cstheme="majorBidi"/>
          <w:sz w:val="20"/>
          <w:szCs w:val="20"/>
        </w:rPr>
        <w:t>The focus on development is to create strategic growth of the Three Rivers Region fundraising activities and to provide guidance and support for the program fundraising activities, ensuring revenue is generated to meet (or exceed) the Region’s annual budget. The Regional Development Director will lead this role under the supervision of the Regional Executive Director and SOPA headquarters’ COO. They will work with the Three Rivers Region Fund Raising Leadership Team to develop a Three Rivers Region fundraising plan. Additionally, this person will coordinate with SOPA leaders, develop sponsor/donor partnerships, and ensure fundraising efforts align with SOPA’s Strategic Plan.</w:t>
      </w:r>
    </w:p>
    <w:p w14:paraId="3F4D2E69" w14:textId="77777777" w:rsidR="00A72C56" w:rsidRPr="00AC072B" w:rsidRDefault="00A72C56" w:rsidP="00A72C56">
      <w:pPr>
        <w:ind w:left="360"/>
        <w:rPr>
          <w:rFonts w:ascii="Ubuntu" w:hAnsi="Ubuntu" w:cstheme="majorHAnsi"/>
          <w:sz w:val="20"/>
          <w:szCs w:val="20"/>
        </w:rPr>
      </w:pPr>
    </w:p>
    <w:p w14:paraId="0EFA3908" w14:textId="77777777" w:rsidR="00A72C56" w:rsidRPr="00AC072B" w:rsidRDefault="00A72C56" w:rsidP="00A72C56">
      <w:pPr>
        <w:ind w:left="360"/>
        <w:rPr>
          <w:rFonts w:ascii="Ubuntu" w:hAnsi="Ubuntu" w:cstheme="majorHAnsi"/>
          <w:b/>
          <w:sz w:val="20"/>
          <w:szCs w:val="20"/>
        </w:rPr>
      </w:pPr>
      <w:r w:rsidRPr="00AC072B">
        <w:rPr>
          <w:rFonts w:ascii="Ubuntu" w:hAnsi="Ubuntu" w:cstheme="majorHAnsi"/>
          <w:b/>
          <w:sz w:val="20"/>
          <w:szCs w:val="20"/>
        </w:rPr>
        <w:t>Community</w:t>
      </w:r>
    </w:p>
    <w:p w14:paraId="306A94F0" w14:textId="0F207724" w:rsidR="00A72C56" w:rsidRPr="00AC072B" w:rsidRDefault="00A72C56" w:rsidP="2691F1EC">
      <w:pPr>
        <w:ind w:left="360"/>
        <w:rPr>
          <w:rFonts w:ascii="Ubuntu" w:hAnsi="Ubuntu" w:cstheme="majorBidi"/>
          <w:sz w:val="20"/>
          <w:szCs w:val="20"/>
          <w:lang w:val="en-US"/>
        </w:rPr>
      </w:pPr>
      <w:r w:rsidRPr="2691F1EC">
        <w:rPr>
          <w:rFonts w:ascii="Ubuntu" w:hAnsi="Ubuntu" w:cstheme="majorBidi"/>
          <w:sz w:val="20"/>
          <w:szCs w:val="20"/>
          <w:lang w:val="en-US"/>
        </w:rPr>
        <w:t xml:space="preserve">Regional staff will be responsible for </w:t>
      </w:r>
      <w:r w:rsidR="00FF6B0A" w:rsidRPr="2691F1EC">
        <w:rPr>
          <w:rFonts w:ascii="Ubuntu" w:hAnsi="Ubuntu" w:cstheme="majorBidi"/>
          <w:sz w:val="20"/>
          <w:szCs w:val="20"/>
          <w:lang w:val="en-US"/>
        </w:rPr>
        <w:t>the strategic growth of community activities and will support recruiting new SOPA-eligible</w:t>
      </w:r>
      <w:r w:rsidRPr="2691F1EC">
        <w:rPr>
          <w:rFonts w:ascii="Ubuntu" w:hAnsi="Ubuntu" w:cstheme="majorBidi"/>
          <w:sz w:val="20"/>
          <w:szCs w:val="20"/>
          <w:lang w:val="en-US"/>
        </w:rPr>
        <w:t xml:space="preserve"> athletes, volunteers, and community partners to meet </w:t>
      </w:r>
      <w:r w:rsidR="00FF6B0A" w:rsidRPr="2691F1EC">
        <w:rPr>
          <w:rFonts w:ascii="Ubuntu" w:hAnsi="Ubuntu" w:cstheme="majorBidi"/>
          <w:sz w:val="20"/>
          <w:szCs w:val="20"/>
          <w:lang w:val="en-US"/>
        </w:rPr>
        <w:t>regional</w:t>
      </w:r>
      <w:r w:rsidRPr="2691F1EC">
        <w:rPr>
          <w:rFonts w:ascii="Ubuntu" w:hAnsi="Ubuntu" w:cstheme="majorBidi"/>
          <w:sz w:val="20"/>
          <w:szCs w:val="20"/>
          <w:lang w:val="en-US"/>
        </w:rPr>
        <w:t xml:space="preserve"> and state goals. The Regional</w:t>
      </w:r>
      <w:r w:rsidR="00281263" w:rsidRPr="2691F1EC">
        <w:rPr>
          <w:rFonts w:ascii="Ubuntu" w:hAnsi="Ubuntu" w:cstheme="majorBidi"/>
          <w:sz w:val="20"/>
          <w:szCs w:val="20"/>
          <w:lang w:val="en-US"/>
        </w:rPr>
        <w:t xml:space="preserve"> Executive</w:t>
      </w:r>
      <w:r w:rsidRPr="2691F1EC">
        <w:rPr>
          <w:rFonts w:ascii="Ubuntu" w:hAnsi="Ubuntu" w:cstheme="majorBidi"/>
          <w:sz w:val="20"/>
          <w:szCs w:val="20"/>
          <w:lang w:val="en-US"/>
        </w:rPr>
        <w:t xml:space="preserve"> Director will drive this area of focus. It will include volunteer and athlete management, recognition, community partner development, oversight of </w:t>
      </w:r>
      <w:r w:rsidR="008A6A5A" w:rsidRPr="2691F1EC">
        <w:rPr>
          <w:rFonts w:ascii="Ubuntu" w:hAnsi="Ubuntu" w:cstheme="majorBidi"/>
          <w:sz w:val="20"/>
          <w:szCs w:val="20"/>
          <w:lang w:val="en-US"/>
        </w:rPr>
        <w:t xml:space="preserve">The </w:t>
      </w:r>
      <w:r w:rsidR="00FF6B0A" w:rsidRPr="2691F1EC">
        <w:rPr>
          <w:rFonts w:ascii="Ubuntu" w:hAnsi="Ubuntu" w:cstheme="majorBidi"/>
          <w:sz w:val="20"/>
          <w:szCs w:val="20"/>
          <w:lang w:val="en-US"/>
        </w:rPr>
        <w:t>Three Rivers</w:t>
      </w:r>
      <w:r w:rsidR="008A6A5A" w:rsidRPr="2691F1EC">
        <w:rPr>
          <w:rFonts w:ascii="Ubuntu" w:hAnsi="Ubuntu" w:cstheme="majorBidi"/>
          <w:sz w:val="20"/>
          <w:szCs w:val="20"/>
          <w:lang w:val="en-US"/>
        </w:rPr>
        <w:t xml:space="preserve"> </w:t>
      </w:r>
      <w:r w:rsidRPr="2691F1EC">
        <w:rPr>
          <w:rFonts w:ascii="Ubuntu" w:hAnsi="Ubuntu" w:cstheme="majorBidi"/>
          <w:sz w:val="20"/>
          <w:szCs w:val="20"/>
          <w:lang w:val="en-US"/>
        </w:rPr>
        <w:t>Region’s Community Leadership Team, and Athlete Leadership opportunities to include</w:t>
      </w:r>
      <w:r w:rsidR="00FF6B0A" w:rsidRPr="2691F1EC">
        <w:rPr>
          <w:rFonts w:ascii="Ubuntu" w:hAnsi="Ubuntu" w:cstheme="majorBidi"/>
          <w:sz w:val="20"/>
          <w:szCs w:val="20"/>
          <w:lang w:val="en-US"/>
        </w:rPr>
        <w:t xml:space="preserve">, but </w:t>
      </w:r>
      <w:r w:rsidR="0004554A" w:rsidRPr="2691F1EC">
        <w:rPr>
          <w:rFonts w:ascii="Ubuntu" w:hAnsi="Ubuntu" w:cstheme="majorBidi"/>
          <w:sz w:val="20"/>
          <w:szCs w:val="20"/>
          <w:lang w:val="en-US"/>
        </w:rPr>
        <w:t>are not limited to,</w:t>
      </w:r>
      <w:r w:rsidR="00FF6B0A" w:rsidRPr="2691F1EC">
        <w:rPr>
          <w:rFonts w:ascii="Ubuntu" w:hAnsi="Ubuntu" w:cstheme="majorBidi"/>
          <w:sz w:val="20"/>
          <w:szCs w:val="20"/>
          <w:lang w:val="en-US"/>
        </w:rPr>
        <w:t xml:space="preserve"> Global Messengers, Health &amp; Fitness Coordinators, Athlete Representatives,</w:t>
      </w:r>
      <w:r w:rsidRPr="2691F1EC">
        <w:rPr>
          <w:rFonts w:ascii="Ubuntu" w:hAnsi="Ubuntu" w:cstheme="majorBidi"/>
          <w:sz w:val="20"/>
          <w:szCs w:val="20"/>
          <w:lang w:val="en-US"/>
        </w:rPr>
        <w:t xml:space="preserve"> and Athletes as Coaches.  </w:t>
      </w:r>
    </w:p>
    <w:p w14:paraId="03E09B66" w14:textId="77777777" w:rsidR="00A72C56" w:rsidRPr="00AC072B" w:rsidRDefault="00A72C56" w:rsidP="00A72C56">
      <w:pPr>
        <w:ind w:left="360" w:firstLine="720"/>
        <w:rPr>
          <w:rFonts w:ascii="Ubuntu" w:hAnsi="Ubuntu" w:cstheme="majorHAnsi"/>
          <w:b/>
          <w:sz w:val="20"/>
          <w:szCs w:val="20"/>
        </w:rPr>
      </w:pPr>
    </w:p>
    <w:p w14:paraId="74F8CDE9" w14:textId="77777777" w:rsidR="00315EE9" w:rsidRPr="00AC072B" w:rsidRDefault="00315EE9" w:rsidP="00315EE9">
      <w:pPr>
        <w:ind w:left="360"/>
        <w:rPr>
          <w:rFonts w:ascii="Ubuntu" w:hAnsi="Ubuntu" w:cstheme="majorHAnsi"/>
          <w:sz w:val="20"/>
          <w:szCs w:val="20"/>
        </w:rPr>
      </w:pPr>
      <w:r w:rsidRPr="00AC072B">
        <w:rPr>
          <w:rFonts w:ascii="Ubuntu" w:hAnsi="Ubuntu" w:cstheme="majorHAnsi"/>
          <w:b/>
          <w:sz w:val="20"/>
          <w:szCs w:val="20"/>
        </w:rPr>
        <w:t xml:space="preserve">Administrative Support for Local Teams </w:t>
      </w:r>
    </w:p>
    <w:p w14:paraId="08004E32" w14:textId="77777777" w:rsidR="00315EE9" w:rsidRPr="00AC072B" w:rsidRDefault="00315EE9" w:rsidP="00315EE9">
      <w:pPr>
        <w:ind w:left="360"/>
        <w:rPr>
          <w:rFonts w:ascii="Ubuntu" w:hAnsi="Ubuntu" w:cstheme="majorHAnsi"/>
          <w:sz w:val="20"/>
          <w:szCs w:val="20"/>
        </w:rPr>
      </w:pPr>
      <w:r w:rsidRPr="00AC072B">
        <w:rPr>
          <w:rFonts w:ascii="Ubuntu" w:hAnsi="Ubuntu" w:cstheme="majorHAnsi"/>
          <w:sz w:val="20"/>
          <w:szCs w:val="20"/>
        </w:rPr>
        <w:t xml:space="preserve">Regional staff will work to centralize processes and reduce </w:t>
      </w:r>
      <w:r>
        <w:rPr>
          <w:rFonts w:ascii="Ubuntu" w:hAnsi="Ubuntu" w:cstheme="majorHAnsi"/>
          <w:sz w:val="20"/>
          <w:szCs w:val="20"/>
        </w:rPr>
        <w:t>volunteers' current administrative work</w:t>
      </w:r>
      <w:r w:rsidRPr="00AC072B">
        <w:rPr>
          <w:rFonts w:ascii="Ubuntu" w:hAnsi="Ubuntu" w:cstheme="majorHAnsi"/>
          <w:sz w:val="20"/>
          <w:szCs w:val="20"/>
        </w:rPr>
        <w:t xml:space="preserve">. This work will be led by Regional Administrative staff under the supervision of the Regional </w:t>
      </w:r>
      <w:r>
        <w:rPr>
          <w:rFonts w:ascii="Ubuntu" w:hAnsi="Ubuntu" w:cstheme="majorHAnsi"/>
          <w:sz w:val="20"/>
          <w:szCs w:val="20"/>
        </w:rPr>
        <w:t xml:space="preserve">Executive </w:t>
      </w:r>
      <w:r w:rsidRPr="00AC072B">
        <w:rPr>
          <w:rFonts w:ascii="Ubuntu" w:hAnsi="Ubuntu" w:cstheme="majorHAnsi"/>
          <w:sz w:val="20"/>
          <w:szCs w:val="20"/>
        </w:rPr>
        <w:t xml:space="preserve">Director. </w:t>
      </w:r>
      <w:r>
        <w:rPr>
          <w:rFonts w:ascii="Ubuntu" w:hAnsi="Ubuntu" w:cstheme="majorHAnsi"/>
          <w:sz w:val="20"/>
          <w:szCs w:val="20"/>
        </w:rPr>
        <w:t>Our priority is to create great experiences for our athletes and volunteers as they renew their</w:t>
      </w:r>
      <w:r w:rsidRPr="00AC072B">
        <w:rPr>
          <w:rFonts w:ascii="Ubuntu" w:hAnsi="Ubuntu" w:cstheme="majorHAnsi"/>
          <w:sz w:val="20"/>
          <w:szCs w:val="20"/>
        </w:rPr>
        <w:t xml:space="preserve"> athlete medicals and volunteer clearances/certifications or as we welcome and onboard new athletes and volunteers. </w:t>
      </w:r>
    </w:p>
    <w:p w14:paraId="3B0FA25B" w14:textId="77777777" w:rsidR="00315EE9" w:rsidRDefault="00315EE9" w:rsidP="00A72C56">
      <w:pPr>
        <w:rPr>
          <w:rFonts w:ascii="Ubuntu" w:hAnsi="Ubuntu" w:cstheme="majorHAnsi"/>
          <w:b/>
          <w:sz w:val="20"/>
          <w:szCs w:val="20"/>
        </w:rPr>
      </w:pPr>
    </w:p>
    <w:p w14:paraId="1B537263" w14:textId="03DC720A" w:rsidR="00A72C56" w:rsidRPr="00AC072B" w:rsidRDefault="00A72C56" w:rsidP="00A72C56">
      <w:pPr>
        <w:rPr>
          <w:rFonts w:ascii="Ubuntu" w:hAnsi="Ubuntu" w:cstheme="majorBidi"/>
          <w:sz w:val="20"/>
          <w:szCs w:val="20"/>
        </w:rPr>
      </w:pPr>
      <w:r w:rsidRPr="00AC072B">
        <w:rPr>
          <w:rFonts w:ascii="Ubuntu" w:hAnsi="Ubuntu" w:cstheme="majorHAnsi"/>
          <w:b/>
          <w:sz w:val="20"/>
          <w:szCs w:val="20"/>
        </w:rPr>
        <w:t xml:space="preserve"> Ideal Candidate Qualifications:</w:t>
      </w:r>
    </w:p>
    <w:p w14:paraId="6B57F948"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t>Experienced in leading change.</w:t>
      </w:r>
    </w:p>
    <w:p w14:paraId="29033DA3"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t>Successful fundraising and event planning experience.</w:t>
      </w:r>
    </w:p>
    <w:p w14:paraId="7C606111"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t>Nonprofit work or volunteer experience.</w:t>
      </w:r>
    </w:p>
    <w:p w14:paraId="1878B4A0"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Calibri"/>
          <w:color w:val="000000"/>
          <w:sz w:val="20"/>
          <w:szCs w:val="20"/>
        </w:rPr>
        <w:t>Demonstrated ability to interact with children and adults with intellectual disabilities.</w:t>
      </w:r>
    </w:p>
    <w:p w14:paraId="69B623E2" w14:textId="77777777" w:rsidR="00A72C56" w:rsidRPr="00AC072B" w:rsidRDefault="00A72C56" w:rsidP="00A72C56">
      <w:pPr>
        <w:pStyle w:val="ListParagraph"/>
        <w:numPr>
          <w:ilvl w:val="0"/>
          <w:numId w:val="7"/>
        </w:numPr>
        <w:rPr>
          <w:rFonts w:ascii="Ubuntu" w:hAnsi="Ubuntu" w:cstheme="majorHAnsi"/>
          <w:sz w:val="20"/>
          <w:szCs w:val="20"/>
        </w:rPr>
      </w:pPr>
      <w:r w:rsidRPr="00AC072B">
        <w:rPr>
          <w:rFonts w:ascii="Ubuntu" w:hAnsi="Ubuntu" w:cstheme="majorHAnsi"/>
          <w:sz w:val="20"/>
          <w:szCs w:val="20"/>
        </w:rPr>
        <w:lastRenderedPageBreak/>
        <w:t>Awareness of community resources to build relationships with businesses, sports teams, schools/colleges/universities, and other similar service providers.</w:t>
      </w:r>
    </w:p>
    <w:p w14:paraId="0B8B7311" w14:textId="77777777" w:rsidR="00A72C56" w:rsidRPr="00AC072B" w:rsidRDefault="00A72C56" w:rsidP="00A72C56">
      <w:pPr>
        <w:rPr>
          <w:rFonts w:ascii="Ubuntu" w:hAnsi="Ubuntu" w:cstheme="majorHAnsi"/>
          <w:sz w:val="20"/>
          <w:szCs w:val="20"/>
        </w:rPr>
      </w:pPr>
    </w:p>
    <w:p w14:paraId="7FC9FE1B" w14:textId="77777777" w:rsidR="00A72C56" w:rsidRPr="00AC072B" w:rsidRDefault="00A72C56" w:rsidP="00A72C56">
      <w:pPr>
        <w:rPr>
          <w:rFonts w:ascii="Ubuntu" w:hAnsi="Ubuntu" w:cstheme="majorHAnsi"/>
          <w:b/>
          <w:sz w:val="20"/>
          <w:szCs w:val="20"/>
        </w:rPr>
      </w:pPr>
      <w:r w:rsidRPr="00AC072B">
        <w:rPr>
          <w:rFonts w:ascii="Ubuntu" w:hAnsi="Ubuntu" w:cstheme="majorHAnsi"/>
          <w:b/>
          <w:sz w:val="20"/>
          <w:szCs w:val="20"/>
        </w:rPr>
        <w:t>Required Qualifications:</w:t>
      </w:r>
    </w:p>
    <w:p w14:paraId="03265516" w14:textId="16539093" w:rsidR="00A72C56" w:rsidRPr="00AC072B" w:rsidRDefault="00A72C56" w:rsidP="00A72C56">
      <w:pPr>
        <w:pStyle w:val="ListParagraph"/>
        <w:numPr>
          <w:ilvl w:val="0"/>
          <w:numId w:val="10"/>
        </w:numPr>
        <w:rPr>
          <w:rFonts w:ascii="Ubuntu" w:hAnsi="Ubuntu" w:cstheme="majorBidi"/>
          <w:sz w:val="20"/>
          <w:szCs w:val="20"/>
        </w:rPr>
      </w:pPr>
      <w:bookmarkStart w:id="2" w:name="_Hlk150240406"/>
      <w:r w:rsidRPr="00AC072B">
        <w:rPr>
          <w:rFonts w:ascii="Ubuntu" w:hAnsi="Ubuntu" w:cs="Calibri"/>
          <w:color w:val="000000" w:themeColor="text1"/>
          <w:sz w:val="20"/>
          <w:szCs w:val="20"/>
        </w:rPr>
        <w:t xml:space="preserve">Demanding </w:t>
      </w:r>
      <w:r w:rsidR="00281263">
        <w:rPr>
          <w:rFonts w:ascii="Ubuntu" w:hAnsi="Ubuntu" w:cs="Calibri"/>
          <w:color w:val="000000" w:themeColor="text1"/>
          <w:sz w:val="20"/>
          <w:szCs w:val="20"/>
        </w:rPr>
        <w:t>a schedule of nights and weekends requires individuals to manage their work-life</w:t>
      </w:r>
      <w:r w:rsidRPr="00AC072B">
        <w:rPr>
          <w:rFonts w:ascii="Ubuntu" w:hAnsi="Ubuntu" w:cs="Calibri"/>
          <w:color w:val="000000" w:themeColor="text1"/>
          <w:sz w:val="20"/>
          <w:szCs w:val="20"/>
        </w:rPr>
        <w:t xml:space="preserve"> balance.</w:t>
      </w:r>
    </w:p>
    <w:p w14:paraId="709AE975"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Calibri"/>
          <w:color w:val="000000"/>
          <w:sz w:val="20"/>
          <w:szCs w:val="20"/>
        </w:rPr>
        <w:t>Demonstrated leadership experience with positive operational results.</w:t>
      </w:r>
    </w:p>
    <w:p w14:paraId="01FB1DC1"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Calibri"/>
          <w:color w:val="000000"/>
          <w:sz w:val="20"/>
          <w:szCs w:val="20"/>
        </w:rPr>
        <w:t>Demonstrated ability to work cooperatively with volunteers and other community or business leaders.</w:t>
      </w:r>
    </w:p>
    <w:p w14:paraId="19B11D0D"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 xml:space="preserve">Staff supervision and team building experience. </w:t>
      </w:r>
    </w:p>
    <w:p w14:paraId="3AB44E72" w14:textId="2C88C753"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 xml:space="preserve">Excellent oral and written </w:t>
      </w:r>
      <w:r w:rsidR="00281263">
        <w:rPr>
          <w:rFonts w:ascii="Ubuntu" w:hAnsi="Ubuntu" w:cstheme="majorHAnsi"/>
          <w:sz w:val="20"/>
          <w:szCs w:val="20"/>
        </w:rPr>
        <w:t>communication</w:t>
      </w:r>
      <w:r w:rsidRPr="00AC072B">
        <w:rPr>
          <w:rFonts w:ascii="Ubuntu" w:hAnsi="Ubuntu" w:cstheme="majorHAnsi"/>
          <w:sz w:val="20"/>
          <w:szCs w:val="20"/>
        </w:rPr>
        <w:t xml:space="preserve"> skills.</w:t>
      </w:r>
    </w:p>
    <w:p w14:paraId="32324A46" w14:textId="77777777"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Budget development and implementation experience.</w:t>
      </w:r>
    </w:p>
    <w:p w14:paraId="4E58379F" w14:textId="467CBA8D" w:rsidR="00A72C56" w:rsidRPr="00AC072B" w:rsidRDefault="00A72C56" w:rsidP="00A72C56">
      <w:pPr>
        <w:pStyle w:val="ListParagraph"/>
        <w:numPr>
          <w:ilvl w:val="0"/>
          <w:numId w:val="10"/>
        </w:numPr>
        <w:rPr>
          <w:rFonts w:ascii="Ubuntu" w:hAnsi="Ubuntu" w:cstheme="majorHAnsi"/>
          <w:sz w:val="20"/>
          <w:szCs w:val="20"/>
        </w:rPr>
      </w:pPr>
      <w:r w:rsidRPr="00AC072B">
        <w:rPr>
          <w:rFonts w:ascii="Ubuntu" w:hAnsi="Ubuntu" w:cstheme="majorHAnsi"/>
          <w:sz w:val="20"/>
          <w:szCs w:val="20"/>
        </w:rPr>
        <w:t xml:space="preserve">Commitment to travel throughout the Region’s geographic area </w:t>
      </w:r>
      <w:r w:rsidR="00281263">
        <w:rPr>
          <w:rFonts w:ascii="Ubuntu" w:hAnsi="Ubuntu" w:cstheme="majorHAnsi"/>
          <w:sz w:val="20"/>
          <w:szCs w:val="20"/>
        </w:rPr>
        <w:t>and</w:t>
      </w:r>
      <w:r w:rsidRPr="00AC072B">
        <w:rPr>
          <w:rFonts w:ascii="Ubuntu" w:hAnsi="Ubuntu" w:cstheme="majorHAnsi"/>
          <w:sz w:val="20"/>
          <w:szCs w:val="20"/>
        </w:rPr>
        <w:t xml:space="preserve"> evenings and weekend work as needed.</w:t>
      </w:r>
    </w:p>
    <w:p w14:paraId="295AA096" w14:textId="711797D9" w:rsidR="00A72C56" w:rsidRPr="00AC072B" w:rsidRDefault="00A72C56" w:rsidP="2691F1EC">
      <w:pPr>
        <w:pStyle w:val="ListParagraph"/>
        <w:numPr>
          <w:ilvl w:val="0"/>
          <w:numId w:val="10"/>
        </w:numPr>
        <w:rPr>
          <w:rFonts w:ascii="Ubuntu" w:hAnsi="Ubuntu" w:cstheme="majorBidi"/>
          <w:sz w:val="20"/>
          <w:szCs w:val="20"/>
          <w:lang w:val="en-US"/>
        </w:rPr>
      </w:pPr>
      <w:r w:rsidRPr="2691F1EC">
        <w:rPr>
          <w:rFonts w:ascii="Ubuntu" w:hAnsi="Ubuntu" w:cstheme="majorBidi"/>
          <w:sz w:val="20"/>
          <w:szCs w:val="20"/>
          <w:lang w:val="en-US"/>
        </w:rPr>
        <w:t>Computer proficiency (</w:t>
      </w:r>
      <w:r w:rsidR="00E97762" w:rsidRPr="2691F1EC">
        <w:rPr>
          <w:rFonts w:ascii="Ubuntu" w:hAnsi="Ubuntu" w:cstheme="majorBidi"/>
          <w:sz w:val="20"/>
          <w:szCs w:val="20"/>
          <w:lang w:val="en-US"/>
        </w:rPr>
        <w:t>utilizing</w:t>
      </w:r>
      <w:r w:rsidR="00FF6B0A" w:rsidRPr="2691F1EC">
        <w:rPr>
          <w:rFonts w:ascii="Ubuntu" w:hAnsi="Ubuntu" w:cstheme="majorBidi"/>
          <w:sz w:val="20"/>
          <w:szCs w:val="20"/>
          <w:lang w:val="en-US"/>
        </w:rPr>
        <w:t xml:space="preserve"> office software programs, including databases</w:t>
      </w:r>
      <w:r w:rsidRPr="2691F1EC">
        <w:rPr>
          <w:rFonts w:ascii="Ubuntu" w:hAnsi="Ubuntu" w:cstheme="majorBidi"/>
          <w:sz w:val="20"/>
          <w:szCs w:val="20"/>
          <w:lang w:val="en-US"/>
        </w:rPr>
        <w:t>, spreadsheets, and Microsoft Office programs).</w:t>
      </w:r>
    </w:p>
    <w:p w14:paraId="14CF5B75" w14:textId="50D017DA" w:rsidR="00A72C56" w:rsidRPr="00AC072B" w:rsidRDefault="00FF6B0A" w:rsidP="2691F1EC">
      <w:pPr>
        <w:pStyle w:val="ListParagraph"/>
        <w:numPr>
          <w:ilvl w:val="0"/>
          <w:numId w:val="10"/>
        </w:numPr>
        <w:rPr>
          <w:rFonts w:ascii="Ubuntu" w:hAnsi="Ubuntu" w:cstheme="majorBidi"/>
          <w:sz w:val="20"/>
          <w:szCs w:val="20"/>
          <w:lang w:val="en-US"/>
        </w:rPr>
      </w:pPr>
      <w:r w:rsidRPr="2691F1EC">
        <w:rPr>
          <w:rFonts w:ascii="Ubuntu" w:hAnsi="Ubuntu" w:cs="Calibri"/>
          <w:color w:val="000000" w:themeColor="text1"/>
          <w:sz w:val="20"/>
          <w:szCs w:val="20"/>
          <w:lang w:val="en-US"/>
        </w:rPr>
        <w:t xml:space="preserve">All SOPA employees are required to undergo a criminal history check and fingerprinting </w:t>
      </w:r>
      <w:r w:rsidR="00281263" w:rsidRPr="2691F1EC">
        <w:rPr>
          <w:rFonts w:ascii="Ubuntu" w:hAnsi="Ubuntu" w:cs="Calibri"/>
          <w:color w:val="000000" w:themeColor="text1"/>
          <w:sz w:val="20"/>
          <w:szCs w:val="20"/>
          <w:lang w:val="en-US"/>
        </w:rPr>
        <w:t>during</w:t>
      </w:r>
      <w:r w:rsidR="00A72C56" w:rsidRPr="2691F1EC">
        <w:rPr>
          <w:rFonts w:ascii="Ubuntu" w:hAnsi="Ubuntu" w:cs="Calibri"/>
          <w:color w:val="000000" w:themeColor="text1"/>
          <w:sz w:val="20"/>
          <w:szCs w:val="20"/>
          <w:lang w:val="en-US"/>
        </w:rPr>
        <w:t xml:space="preserve"> their employment. Your employment is conditional, pending the results of the background check.</w:t>
      </w:r>
    </w:p>
    <w:p w14:paraId="71F45D7C" w14:textId="77777777" w:rsidR="00A72C56" w:rsidRPr="00AC072B" w:rsidRDefault="00A72C56" w:rsidP="00A72C56">
      <w:pPr>
        <w:pStyle w:val="ListParagraph"/>
        <w:numPr>
          <w:ilvl w:val="0"/>
          <w:numId w:val="10"/>
        </w:numPr>
        <w:rPr>
          <w:rFonts w:ascii="Ubuntu" w:hAnsi="Ubuntu" w:cstheme="majorBidi"/>
          <w:sz w:val="20"/>
          <w:szCs w:val="20"/>
        </w:rPr>
      </w:pPr>
      <w:r w:rsidRPr="00AC072B">
        <w:rPr>
          <w:rFonts w:ascii="Ubuntu" w:hAnsi="Ubuntu" w:cstheme="majorBidi"/>
          <w:sz w:val="20"/>
          <w:szCs w:val="20"/>
        </w:rPr>
        <w:t xml:space="preserve">Bachelor’s degree preferred. </w:t>
      </w:r>
    </w:p>
    <w:bookmarkEnd w:id="2"/>
    <w:p w14:paraId="46B350E9" w14:textId="77777777" w:rsidR="00A72C56" w:rsidRPr="00AC072B" w:rsidRDefault="00A72C56" w:rsidP="00A72C56">
      <w:pPr>
        <w:rPr>
          <w:rFonts w:ascii="Ubuntu" w:hAnsi="Ubuntu" w:cstheme="majorHAnsi"/>
          <w:sz w:val="20"/>
          <w:szCs w:val="20"/>
        </w:rPr>
      </w:pPr>
    </w:p>
    <w:p w14:paraId="6833E604" w14:textId="77777777" w:rsidR="00A72C56" w:rsidRPr="00AC072B" w:rsidRDefault="00A72C56" w:rsidP="00A72C56">
      <w:pPr>
        <w:rPr>
          <w:rFonts w:ascii="Ubuntu" w:hAnsi="Ubuntu" w:cstheme="minorHAnsi"/>
          <w:b/>
          <w:sz w:val="20"/>
          <w:szCs w:val="20"/>
        </w:rPr>
      </w:pPr>
      <w:bookmarkStart w:id="3" w:name="_Hlk132355230"/>
      <w:r w:rsidRPr="00AC072B">
        <w:rPr>
          <w:rFonts w:ascii="Ubuntu" w:hAnsi="Ubuntu" w:cstheme="minorHAnsi"/>
          <w:b/>
          <w:sz w:val="20"/>
          <w:szCs w:val="20"/>
        </w:rPr>
        <w:t>APPLICATION INSTRUCTIONS</w:t>
      </w:r>
    </w:p>
    <w:p w14:paraId="2A0C0C75" w14:textId="77777777" w:rsidR="00A72C56" w:rsidRPr="00AC072B" w:rsidRDefault="00A72C56" w:rsidP="00A72C56">
      <w:pPr>
        <w:pStyle w:val="Default"/>
        <w:rPr>
          <w:rFonts w:cstheme="minorHAnsi"/>
          <w:sz w:val="20"/>
          <w:szCs w:val="20"/>
        </w:rPr>
      </w:pPr>
      <w:r w:rsidRPr="00AC072B">
        <w:rPr>
          <w:rFonts w:cstheme="minorHAnsi"/>
          <w:sz w:val="20"/>
          <w:szCs w:val="20"/>
        </w:rPr>
        <w:t xml:space="preserve">Serious applicants should send a cover letter, resume, and salary requirement to </w:t>
      </w:r>
      <w:hyperlink r:id="rId6" w:history="1">
        <w:r w:rsidRPr="00AC072B">
          <w:rPr>
            <w:rStyle w:val="Hyperlink"/>
            <w:rFonts w:cstheme="minorHAnsi"/>
            <w:sz w:val="20"/>
            <w:szCs w:val="20"/>
          </w:rPr>
          <w:t>careers@specialolympicspa.org</w:t>
        </w:r>
      </w:hyperlink>
      <w:r w:rsidRPr="00AC072B">
        <w:rPr>
          <w:rFonts w:cstheme="minorHAnsi"/>
          <w:sz w:val="20"/>
          <w:szCs w:val="20"/>
        </w:rPr>
        <w:t xml:space="preserve">.  </w:t>
      </w:r>
    </w:p>
    <w:p w14:paraId="2B46B8A6" w14:textId="77777777" w:rsidR="00A72C56" w:rsidRPr="00AC072B" w:rsidRDefault="00A72C56" w:rsidP="00A72C56">
      <w:pPr>
        <w:pStyle w:val="Default"/>
        <w:rPr>
          <w:rFonts w:cstheme="minorHAnsi"/>
          <w:sz w:val="20"/>
          <w:szCs w:val="20"/>
        </w:rPr>
      </w:pPr>
    </w:p>
    <w:p w14:paraId="53269178" w14:textId="18864D28" w:rsidR="00A72C56" w:rsidRPr="00AC072B" w:rsidRDefault="00A72C56" w:rsidP="00A72C56">
      <w:pPr>
        <w:pStyle w:val="Default"/>
        <w:rPr>
          <w:rFonts w:cstheme="minorHAnsi"/>
          <w:sz w:val="20"/>
          <w:szCs w:val="20"/>
        </w:rPr>
      </w:pPr>
      <w:r w:rsidRPr="00AC072B">
        <w:rPr>
          <w:rFonts w:cstheme="minorHAnsi"/>
          <w:sz w:val="20"/>
          <w:szCs w:val="20"/>
        </w:rPr>
        <w:t>No phone calls will be accepted. Resumes sent for positions other than this posting will not receive a response</w:t>
      </w:r>
      <w:r w:rsidR="00FF6B0A">
        <w:rPr>
          <w:rFonts w:cstheme="minorHAnsi"/>
          <w:sz w:val="20"/>
          <w:szCs w:val="20"/>
        </w:rPr>
        <w:t>, and communications</w:t>
      </w:r>
      <w:r w:rsidRPr="00AC072B">
        <w:rPr>
          <w:rFonts w:cstheme="minorHAnsi"/>
          <w:sz w:val="20"/>
          <w:szCs w:val="20"/>
        </w:rPr>
        <w:t xml:space="preserve"> from recruiters will not be acknowledged. </w:t>
      </w:r>
    </w:p>
    <w:p w14:paraId="09A78848" w14:textId="77777777" w:rsidR="00A72C56" w:rsidRPr="00AC072B" w:rsidRDefault="00A72C56" w:rsidP="00A72C56">
      <w:pPr>
        <w:pStyle w:val="Default"/>
        <w:rPr>
          <w:rFonts w:cstheme="minorHAnsi"/>
          <w:sz w:val="20"/>
          <w:szCs w:val="20"/>
        </w:rPr>
      </w:pPr>
    </w:p>
    <w:p w14:paraId="7B23E3E8" w14:textId="01ED8D35" w:rsidR="00A72C56" w:rsidRPr="00AC072B" w:rsidRDefault="00A72C56" w:rsidP="2691F1EC">
      <w:pPr>
        <w:rPr>
          <w:rFonts w:ascii="Ubuntu" w:eastAsiaTheme="minorEastAsia" w:hAnsi="Ubuntu" w:cstheme="minorBidi"/>
          <w:sz w:val="20"/>
          <w:szCs w:val="20"/>
          <w:lang w:val="en-US"/>
        </w:rPr>
      </w:pPr>
      <w:r w:rsidRPr="2691F1EC">
        <w:rPr>
          <w:rFonts w:ascii="Ubuntu" w:eastAsiaTheme="minorEastAsia" w:hAnsi="Ubuntu" w:cstheme="minorBidi"/>
          <w:sz w:val="20"/>
          <w:szCs w:val="20"/>
          <w:lang w:val="en-US"/>
        </w:rPr>
        <w:t xml:space="preserve">Special Olympics Pennsylvania is proud to be an </w:t>
      </w:r>
      <w:r w:rsidR="00FF6B0A" w:rsidRPr="2691F1EC">
        <w:rPr>
          <w:rFonts w:ascii="Ubuntu" w:eastAsiaTheme="minorEastAsia" w:hAnsi="Ubuntu" w:cstheme="minorBidi"/>
          <w:sz w:val="20"/>
          <w:szCs w:val="20"/>
          <w:lang w:val="en-US"/>
        </w:rPr>
        <w:t>equal-opportunity</w:t>
      </w:r>
      <w:r w:rsidRPr="2691F1EC">
        <w:rPr>
          <w:rFonts w:ascii="Ubuntu" w:eastAsiaTheme="minorEastAsia" w:hAnsi="Ubuntu" w:cstheme="minorBidi"/>
          <w:sz w:val="20"/>
          <w:szCs w:val="20"/>
          <w:lang w:val="en-US"/>
        </w:rPr>
        <w:t xml:space="preserve"> employer.  We do not discriminate on the basis of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2AEB2C80" w14:textId="77777777" w:rsidR="00A72C56" w:rsidRPr="00AC072B" w:rsidRDefault="00A72C56" w:rsidP="00A72C56">
      <w:pPr>
        <w:rPr>
          <w:rFonts w:ascii="Ubuntu" w:eastAsiaTheme="minorHAnsi" w:hAnsi="Ubuntu" w:cstheme="minorHAnsi"/>
          <w:sz w:val="20"/>
          <w:szCs w:val="20"/>
        </w:rPr>
      </w:pPr>
    </w:p>
    <w:p w14:paraId="1B16EFA9" w14:textId="78E0C29F" w:rsidR="00A72C56" w:rsidRPr="00AC072B" w:rsidRDefault="00A72C56" w:rsidP="00A72C56">
      <w:pPr>
        <w:rPr>
          <w:rFonts w:ascii="Ubuntu" w:eastAsiaTheme="minorHAnsi" w:hAnsi="Ubuntu" w:cstheme="minorHAnsi"/>
          <w:sz w:val="20"/>
          <w:szCs w:val="20"/>
        </w:rPr>
      </w:pPr>
      <w:r w:rsidRPr="00AC072B">
        <w:rPr>
          <w:rFonts w:ascii="Ubuntu" w:eastAsiaTheme="minorHAnsi" w:hAnsi="Ubuntu" w:cstheme="minorHAnsi"/>
          <w:sz w:val="20"/>
          <w:szCs w:val="20"/>
        </w:rPr>
        <w:t xml:space="preserve">We strive to create a workplace that reflects </w:t>
      </w:r>
      <w:r w:rsidR="00FF6B0A">
        <w:rPr>
          <w:rFonts w:ascii="Ubuntu" w:eastAsiaTheme="minorHAnsi" w:hAnsi="Ubuntu" w:cstheme="minorHAnsi"/>
          <w:sz w:val="20"/>
          <w:szCs w:val="20"/>
        </w:rPr>
        <w:t>our communities</w:t>
      </w:r>
      <w:r w:rsidRPr="00AC072B">
        <w:rPr>
          <w:rFonts w:ascii="Ubuntu" w:eastAsiaTheme="minorHAnsi" w:hAnsi="Ubuntu" w:cstheme="minorHAnsi"/>
          <w:sz w:val="20"/>
          <w:szCs w:val="20"/>
        </w:rPr>
        <w:t xml:space="preserve"> and where everyone feels empowered to bring their </w:t>
      </w:r>
      <w:r w:rsidR="00FF6B0A">
        <w:rPr>
          <w:rFonts w:ascii="Ubuntu" w:eastAsiaTheme="minorHAnsi" w:hAnsi="Ubuntu" w:cstheme="minorHAnsi"/>
          <w:sz w:val="20"/>
          <w:szCs w:val="20"/>
        </w:rPr>
        <w:t>whole</w:t>
      </w:r>
      <w:r w:rsidRPr="00AC072B">
        <w:rPr>
          <w:rFonts w:ascii="Ubuntu" w:eastAsiaTheme="minorHAnsi" w:hAnsi="Ubuntu" w:cstheme="minorHAnsi"/>
          <w:sz w:val="20"/>
          <w:szCs w:val="20"/>
        </w:rPr>
        <w:t xml:space="preserve">, authentic selves and can do their best work.  </w:t>
      </w:r>
    </w:p>
    <w:p w14:paraId="59F4F2F8" w14:textId="77777777" w:rsidR="00A72C56" w:rsidRPr="00AC072B" w:rsidRDefault="00A72C56" w:rsidP="00A72C56">
      <w:pPr>
        <w:rPr>
          <w:rFonts w:ascii="Ubuntu" w:eastAsiaTheme="minorHAnsi" w:hAnsi="Ubuntu" w:cstheme="minorHAnsi"/>
          <w:sz w:val="20"/>
          <w:szCs w:val="20"/>
        </w:rPr>
      </w:pPr>
    </w:p>
    <w:p w14:paraId="7272D155" w14:textId="1EE9D0D9" w:rsidR="00A72C56" w:rsidRPr="00AC072B" w:rsidRDefault="00A72C56" w:rsidP="00A72C56">
      <w:pPr>
        <w:rPr>
          <w:rFonts w:ascii="Ubuntu" w:hAnsi="Ubuntu" w:cstheme="minorHAnsi"/>
          <w:b/>
          <w:sz w:val="20"/>
          <w:szCs w:val="20"/>
        </w:rPr>
      </w:pPr>
      <w:r w:rsidRPr="00AC072B">
        <w:rPr>
          <w:rFonts w:ascii="Ubuntu" w:hAnsi="Ubuntu" w:cstheme="minorHAnsi"/>
          <w:b/>
          <w:sz w:val="20"/>
          <w:szCs w:val="20"/>
        </w:rPr>
        <w:t xml:space="preserve">ORGANIZATION DESCRIPTION </w:t>
      </w:r>
    </w:p>
    <w:p w14:paraId="54BCBB72" w14:textId="3660DA98" w:rsidR="00A72C56" w:rsidRPr="00415DA3" w:rsidRDefault="00A72C56" w:rsidP="00A72C56">
      <w:pPr>
        <w:rPr>
          <w:rFonts w:ascii="Ubuntu" w:hAnsi="Ubuntu" w:cstheme="minorBidi"/>
          <w:sz w:val="18"/>
          <w:szCs w:val="18"/>
          <w:lang w:val="en-US"/>
        </w:rPr>
      </w:pPr>
      <w:bookmarkStart w:id="4" w:name="_Hlk117677194"/>
      <w:r w:rsidRPr="00415DA3">
        <w:rPr>
          <w:rFonts w:ascii="Ubuntu" w:hAnsi="Ubuntu" w:cstheme="minorBidi"/>
          <w:sz w:val="18"/>
          <w:szCs w:val="18"/>
          <w:lang w:val="en-US"/>
        </w:rPr>
        <w:t>Special Olympics Pennsylvania (SOPA) provides year-round training and competition in 21 Olympic-type sports to 1</w:t>
      </w:r>
      <w:r w:rsidR="00FF6B0A" w:rsidRPr="00415DA3">
        <w:rPr>
          <w:rFonts w:ascii="Ubuntu" w:hAnsi="Ubuntu" w:cstheme="minorBidi"/>
          <w:sz w:val="18"/>
          <w:szCs w:val="18"/>
          <w:lang w:val="en-US"/>
        </w:rPr>
        <w:t>5</w:t>
      </w:r>
      <w:r w:rsidRPr="00415DA3">
        <w:rPr>
          <w:rFonts w:ascii="Ubuntu" w:hAnsi="Ubuntu" w:cstheme="minorBidi"/>
          <w:sz w:val="18"/>
          <w:szCs w:val="18"/>
          <w:lang w:val="en-US"/>
        </w:rPr>
        <w:t xml:space="preserve">,000 children and adults with intellectual disabilities or closely related developmental disabilities. For 50 years, SOPA and its </w:t>
      </w:r>
      <w:r w:rsidR="00E97762" w:rsidRPr="00415DA3">
        <w:rPr>
          <w:rFonts w:ascii="Ubuntu" w:hAnsi="Ubuntu" w:cstheme="minorBidi"/>
          <w:sz w:val="18"/>
          <w:szCs w:val="18"/>
          <w:lang w:val="en-US"/>
        </w:rPr>
        <w:t>nine</w:t>
      </w:r>
      <w:r w:rsidR="00281263" w:rsidRPr="00415DA3">
        <w:rPr>
          <w:rFonts w:ascii="Ubuntu" w:hAnsi="Ubuntu" w:cstheme="minorBidi"/>
          <w:sz w:val="18"/>
          <w:szCs w:val="18"/>
          <w:lang w:val="en-US"/>
        </w:rPr>
        <w:t xml:space="preserve"> regions</w:t>
      </w:r>
      <w:r w:rsidRPr="00415DA3">
        <w:rPr>
          <w:rFonts w:ascii="Ubuntu" w:hAnsi="Ubuntu" w:cstheme="minorBidi"/>
          <w:sz w:val="18"/>
          <w:szCs w:val="18"/>
          <w:lang w:val="en-US"/>
        </w:rPr>
        <w:t xml:space="preserve">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w:t>
      </w:r>
      <w:r w:rsidR="00FF6B0A" w:rsidRPr="00415DA3">
        <w:rPr>
          <w:rFonts w:ascii="Ubuntu" w:hAnsi="Ubuntu" w:cstheme="minorBidi"/>
          <w:sz w:val="18"/>
          <w:szCs w:val="18"/>
          <w:lang w:val="en-US"/>
        </w:rPr>
        <w:t>, and take on roles as Global Messengers (trained as public speakers for Special Olympics), athlete representatives, coaches, board members,</w:t>
      </w:r>
      <w:r w:rsidRPr="00415DA3">
        <w:rPr>
          <w:rFonts w:ascii="Ubuntu" w:hAnsi="Ubuntu" w:cstheme="minorBidi"/>
          <w:sz w:val="18"/>
          <w:szCs w:val="18"/>
          <w:lang w:val="en-US"/>
        </w:rPr>
        <w:t xml:space="preserve"> and more. SOPA also addresses </w:t>
      </w:r>
      <w:r w:rsidR="00FF6B0A" w:rsidRPr="00415DA3">
        <w:rPr>
          <w:rFonts w:ascii="Ubuntu" w:hAnsi="Ubuntu" w:cstheme="minorBidi"/>
          <w:sz w:val="18"/>
          <w:szCs w:val="18"/>
          <w:lang w:val="en-US"/>
        </w:rPr>
        <w:t>significant</w:t>
      </w:r>
      <w:r w:rsidRPr="00415DA3">
        <w:rPr>
          <w:rFonts w:ascii="Ubuntu" w:hAnsi="Ubuntu" w:cstheme="minorBidi"/>
          <w:sz w:val="18"/>
          <w:szCs w:val="18"/>
          <w:lang w:val="en-US"/>
        </w:rPr>
        <w:t xml:space="preserve"> challenges facing its athletes</w:t>
      </w:r>
      <w:r w:rsidR="00FF6B0A" w:rsidRPr="00415DA3">
        <w:rPr>
          <w:rFonts w:ascii="Ubuntu" w:hAnsi="Ubuntu" w:cstheme="minorBidi"/>
          <w:sz w:val="18"/>
          <w:szCs w:val="18"/>
          <w:lang w:val="en-US"/>
        </w:rPr>
        <w:t>,</w:t>
      </w:r>
      <w:r w:rsidRPr="00415DA3">
        <w:rPr>
          <w:rFonts w:ascii="Ubuntu" w:hAnsi="Ubuntu" w:cstheme="minorBidi"/>
          <w:sz w:val="18"/>
          <w:szCs w:val="18"/>
          <w:lang w:val="en-US"/>
        </w:rPr>
        <w:t xml:space="preserve"> including healthcare. The Healthy Athletes program offers athletes free health screenings in the form of eye, ear, dental</w:t>
      </w:r>
      <w:r w:rsidR="00FF6B0A" w:rsidRPr="00415DA3">
        <w:rPr>
          <w:rFonts w:ascii="Ubuntu" w:hAnsi="Ubuntu" w:cstheme="minorBidi"/>
          <w:sz w:val="18"/>
          <w:szCs w:val="18"/>
          <w:lang w:val="en-US"/>
        </w:rPr>
        <w:t>,</w:t>
      </w:r>
      <w:r w:rsidRPr="00415DA3">
        <w:rPr>
          <w:rFonts w:ascii="Ubuntu" w:hAnsi="Ubuntu" w:cstheme="minorBidi"/>
          <w:sz w:val="18"/>
          <w:szCs w:val="18"/>
          <w:lang w:val="en-US"/>
        </w:rPr>
        <w:t xml:space="preserve"> and podiatry assessments. Athletes are also taught to live active lifestyles, eat </w:t>
      </w:r>
      <w:r w:rsidR="00FF6B0A" w:rsidRPr="00415DA3">
        <w:rPr>
          <w:rFonts w:ascii="Ubuntu" w:hAnsi="Ubuntu" w:cstheme="minorBidi"/>
          <w:sz w:val="18"/>
          <w:szCs w:val="18"/>
          <w:lang w:val="en-US"/>
        </w:rPr>
        <w:t>healthily,</w:t>
      </w:r>
      <w:r w:rsidRPr="00415DA3">
        <w:rPr>
          <w:rFonts w:ascii="Ubuntu" w:hAnsi="Ubuntu" w:cstheme="minorBidi"/>
          <w:sz w:val="18"/>
          <w:szCs w:val="18"/>
          <w:lang w:val="en-US"/>
        </w:rPr>
        <w:t xml:space="preserve">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7">
        <w:r w:rsidRPr="00415DA3">
          <w:rPr>
            <w:rStyle w:val="Hyperlink"/>
            <w:rFonts w:ascii="Ubuntu" w:hAnsi="Ubuntu" w:cstheme="minorBidi"/>
            <w:sz w:val="18"/>
            <w:szCs w:val="18"/>
            <w:lang w:val="en-US"/>
          </w:rPr>
          <w:t>www.specialolympicspa.org</w:t>
        </w:r>
      </w:hyperlink>
      <w:r w:rsidRPr="00415DA3">
        <w:rPr>
          <w:rFonts w:ascii="Ubuntu" w:hAnsi="Ubuntu" w:cstheme="minorBidi"/>
          <w:sz w:val="18"/>
          <w:szCs w:val="18"/>
          <w:lang w:val="en-US"/>
        </w:rPr>
        <w:t>.</w:t>
      </w:r>
      <w:bookmarkEnd w:id="3"/>
      <w:bookmarkEnd w:id="4"/>
    </w:p>
    <w:p w14:paraId="05605D98" w14:textId="77777777" w:rsidR="00A6227C" w:rsidRPr="001E27CC" w:rsidRDefault="00A6227C" w:rsidP="00A72C56">
      <w:pPr>
        <w:rPr>
          <w:rFonts w:ascii="Ubuntu" w:hAnsi="Ubuntu" w:cstheme="majorHAnsi"/>
          <w:sz w:val="20"/>
          <w:szCs w:val="20"/>
        </w:rPr>
      </w:pPr>
    </w:p>
    <w:sectPr w:rsidR="00A6227C" w:rsidRPr="001E27CC" w:rsidSect="006A4679">
      <w:pgSz w:w="12240" w:h="15840"/>
      <w:pgMar w:top="720" w:right="1440" w:bottom="1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AA0"/>
    <w:multiLevelType w:val="hybridMultilevel"/>
    <w:tmpl w:val="AB961F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D0B0D"/>
    <w:multiLevelType w:val="hybridMultilevel"/>
    <w:tmpl w:val="56D837A6"/>
    <w:lvl w:ilvl="0" w:tplc="8D50C926">
      <w:numFmt w:val="bullet"/>
      <w:lvlText w:val="·"/>
      <w:lvlJc w:val="left"/>
      <w:pPr>
        <w:ind w:left="750" w:hanging="39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214AD"/>
    <w:multiLevelType w:val="hybridMultilevel"/>
    <w:tmpl w:val="3766AB50"/>
    <w:lvl w:ilvl="0" w:tplc="8D50C926">
      <w:numFmt w:val="bullet"/>
      <w:lvlText w:val="·"/>
      <w:lvlJc w:val="left"/>
      <w:pPr>
        <w:ind w:left="390" w:hanging="39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9C6EB3"/>
    <w:multiLevelType w:val="multilevel"/>
    <w:tmpl w:val="32BA7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BE70C5"/>
    <w:multiLevelType w:val="hybridMultilevel"/>
    <w:tmpl w:val="244CF0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941B57"/>
    <w:multiLevelType w:val="hybridMultilevel"/>
    <w:tmpl w:val="15F6F870"/>
    <w:lvl w:ilvl="0" w:tplc="DA66F2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22745"/>
    <w:multiLevelType w:val="hybridMultilevel"/>
    <w:tmpl w:val="5FDC1294"/>
    <w:lvl w:ilvl="0" w:tplc="04090001">
      <w:start w:val="1"/>
      <w:numFmt w:val="bullet"/>
      <w:lvlText w:val=""/>
      <w:lvlJc w:val="left"/>
      <w:pPr>
        <w:ind w:left="750" w:hanging="39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405F8"/>
    <w:multiLevelType w:val="hybridMultilevel"/>
    <w:tmpl w:val="52A273AA"/>
    <w:lvl w:ilvl="0" w:tplc="7D466A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90F62"/>
    <w:multiLevelType w:val="hybridMultilevel"/>
    <w:tmpl w:val="96D60F02"/>
    <w:lvl w:ilvl="0" w:tplc="7D466A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42026"/>
    <w:multiLevelType w:val="hybridMultilevel"/>
    <w:tmpl w:val="13FC208A"/>
    <w:lvl w:ilvl="0" w:tplc="B4B629EE">
      <w:numFmt w:val="bullet"/>
      <w:lvlText w:val=""/>
      <w:lvlJc w:val="left"/>
      <w:pPr>
        <w:ind w:left="1080" w:hanging="360"/>
      </w:pPr>
      <w:rPr>
        <w:rFonts w:ascii="Symbol" w:eastAsia="Courier New" w:hAnsi="Symbol"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0986460">
    <w:abstractNumId w:val="3"/>
  </w:num>
  <w:num w:numId="2" w16cid:durableId="1066343444">
    <w:abstractNumId w:val="9"/>
  </w:num>
  <w:num w:numId="3" w16cid:durableId="232662744">
    <w:abstractNumId w:val="4"/>
  </w:num>
  <w:num w:numId="4" w16cid:durableId="138771468">
    <w:abstractNumId w:val="0"/>
  </w:num>
  <w:num w:numId="5" w16cid:durableId="1918517696">
    <w:abstractNumId w:val="2"/>
  </w:num>
  <w:num w:numId="6" w16cid:durableId="1216549043">
    <w:abstractNumId w:val="1"/>
  </w:num>
  <w:num w:numId="7" w16cid:durableId="281769675">
    <w:abstractNumId w:val="6"/>
  </w:num>
  <w:num w:numId="8" w16cid:durableId="1136489520">
    <w:abstractNumId w:val="5"/>
  </w:num>
  <w:num w:numId="9" w16cid:durableId="1577738228">
    <w:abstractNumId w:val="7"/>
  </w:num>
  <w:num w:numId="10" w16cid:durableId="793716898">
    <w:abstractNumId w:val="8"/>
  </w:num>
  <w:num w:numId="11" w16cid:durableId="471875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0CF"/>
    <w:rsid w:val="00001201"/>
    <w:rsid w:val="0004554A"/>
    <w:rsid w:val="00055DD8"/>
    <w:rsid w:val="00074D45"/>
    <w:rsid w:val="0007571F"/>
    <w:rsid w:val="000933E1"/>
    <w:rsid w:val="000C5E71"/>
    <w:rsid w:val="00154221"/>
    <w:rsid w:val="00154E58"/>
    <w:rsid w:val="001D16C7"/>
    <w:rsid w:val="001E08D3"/>
    <w:rsid w:val="001E1C26"/>
    <w:rsid w:val="001E27CC"/>
    <w:rsid w:val="00253B5E"/>
    <w:rsid w:val="00264CC2"/>
    <w:rsid w:val="00265233"/>
    <w:rsid w:val="00281263"/>
    <w:rsid w:val="0028164E"/>
    <w:rsid w:val="002B68B5"/>
    <w:rsid w:val="002E3067"/>
    <w:rsid w:val="00315EE9"/>
    <w:rsid w:val="00317D22"/>
    <w:rsid w:val="003228A5"/>
    <w:rsid w:val="00371AD2"/>
    <w:rsid w:val="003D05EF"/>
    <w:rsid w:val="003E0F83"/>
    <w:rsid w:val="003F2931"/>
    <w:rsid w:val="00404626"/>
    <w:rsid w:val="00415DA3"/>
    <w:rsid w:val="004729BA"/>
    <w:rsid w:val="004C1056"/>
    <w:rsid w:val="004D052B"/>
    <w:rsid w:val="00535DC5"/>
    <w:rsid w:val="0054676C"/>
    <w:rsid w:val="005E5329"/>
    <w:rsid w:val="00691551"/>
    <w:rsid w:val="006A4679"/>
    <w:rsid w:val="00770982"/>
    <w:rsid w:val="00800836"/>
    <w:rsid w:val="00892E18"/>
    <w:rsid w:val="00895A54"/>
    <w:rsid w:val="008A0A4B"/>
    <w:rsid w:val="008A6A5A"/>
    <w:rsid w:val="008B1F39"/>
    <w:rsid w:val="008B49E3"/>
    <w:rsid w:val="008F1B7C"/>
    <w:rsid w:val="008F47E0"/>
    <w:rsid w:val="008F60CF"/>
    <w:rsid w:val="00904954"/>
    <w:rsid w:val="009352CC"/>
    <w:rsid w:val="00946FE0"/>
    <w:rsid w:val="009508C7"/>
    <w:rsid w:val="00966D4B"/>
    <w:rsid w:val="009921FC"/>
    <w:rsid w:val="009F16CD"/>
    <w:rsid w:val="00A6227C"/>
    <w:rsid w:val="00A70F09"/>
    <w:rsid w:val="00A72C56"/>
    <w:rsid w:val="00AC060A"/>
    <w:rsid w:val="00AC1628"/>
    <w:rsid w:val="00AC6A8C"/>
    <w:rsid w:val="00AE6E29"/>
    <w:rsid w:val="00AF0418"/>
    <w:rsid w:val="00AF6546"/>
    <w:rsid w:val="00B01C53"/>
    <w:rsid w:val="00B512AB"/>
    <w:rsid w:val="00B736B5"/>
    <w:rsid w:val="00BA6985"/>
    <w:rsid w:val="00BD1602"/>
    <w:rsid w:val="00BF4689"/>
    <w:rsid w:val="00C2173A"/>
    <w:rsid w:val="00C61D61"/>
    <w:rsid w:val="00CA6622"/>
    <w:rsid w:val="00D5006E"/>
    <w:rsid w:val="00D50AD8"/>
    <w:rsid w:val="00D6365B"/>
    <w:rsid w:val="00D76812"/>
    <w:rsid w:val="00DC394E"/>
    <w:rsid w:val="00DF7BBF"/>
    <w:rsid w:val="00E2020C"/>
    <w:rsid w:val="00E27D78"/>
    <w:rsid w:val="00E64510"/>
    <w:rsid w:val="00E9772E"/>
    <w:rsid w:val="00E97762"/>
    <w:rsid w:val="00EB3654"/>
    <w:rsid w:val="00EE0ABA"/>
    <w:rsid w:val="00EF3CFA"/>
    <w:rsid w:val="00F671DB"/>
    <w:rsid w:val="00F675DF"/>
    <w:rsid w:val="00FA6575"/>
    <w:rsid w:val="00FD28D1"/>
    <w:rsid w:val="00FD5D2B"/>
    <w:rsid w:val="00FF6B0A"/>
    <w:rsid w:val="2691F1EC"/>
    <w:rsid w:val="618B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517A5"/>
  <w15:docId w15:val="{9727E72A-EA12-4F4E-9A8F-AEB16C5B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AC060A"/>
    <w:pPr>
      <w:ind w:left="720"/>
      <w:contextualSpacing/>
    </w:pPr>
  </w:style>
  <w:style w:type="character" w:styleId="Hyperlink">
    <w:name w:val="Hyperlink"/>
    <w:basedOn w:val="DefaultParagraphFont"/>
    <w:rsid w:val="00CA6622"/>
    <w:rPr>
      <w:color w:val="0000FF"/>
      <w:u w:val="single"/>
    </w:rPr>
  </w:style>
  <w:style w:type="paragraph" w:styleId="HTMLPreformatted">
    <w:name w:val="HTML Preformatted"/>
    <w:basedOn w:val="Normal"/>
    <w:link w:val="HTMLPreformattedChar"/>
    <w:rsid w:val="00CA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CA6622"/>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2E30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067"/>
    <w:rPr>
      <w:rFonts w:ascii="Tahoma" w:hAnsi="Tahoma" w:cs="Tahoma"/>
      <w:sz w:val="16"/>
      <w:szCs w:val="16"/>
    </w:rPr>
  </w:style>
  <w:style w:type="table" w:styleId="TableGrid">
    <w:name w:val="Table Grid"/>
    <w:basedOn w:val="TableNormal"/>
    <w:uiPriority w:val="59"/>
    <w:rsid w:val="00FA65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27C"/>
    <w:pPr>
      <w:autoSpaceDE w:val="0"/>
      <w:autoSpaceDN w:val="0"/>
      <w:adjustRightInd w:val="0"/>
      <w:spacing w:line="240" w:lineRule="auto"/>
    </w:pPr>
    <w:rPr>
      <w:rFonts w:ascii="Ubuntu" w:eastAsiaTheme="minorHAnsi" w:hAnsi="Ubuntu" w:cs="Ubuntu"/>
      <w:color w:val="000000"/>
      <w:sz w:val="24"/>
      <w:szCs w:val="24"/>
      <w:lang w:val="en-US"/>
    </w:rPr>
  </w:style>
  <w:style w:type="character" w:styleId="UnresolvedMention">
    <w:name w:val="Unresolved Mention"/>
    <w:basedOn w:val="DefaultParagraphFont"/>
    <w:uiPriority w:val="99"/>
    <w:semiHidden/>
    <w:unhideWhenUsed/>
    <w:rsid w:val="008B1F39"/>
    <w:rPr>
      <w:color w:val="605E5C"/>
      <w:shd w:val="clear" w:color="auto" w:fill="E1DFDD"/>
    </w:rPr>
  </w:style>
  <w:style w:type="character" w:customStyle="1" w:styleId="fontstyle01">
    <w:name w:val="fontstyle01"/>
    <w:basedOn w:val="DefaultParagraphFont"/>
    <w:rsid w:val="00371AD2"/>
    <w:rPr>
      <w:rFonts w:ascii="Calibri-Bold" w:hAnsi="Calibri-Bold" w:hint="default"/>
      <w:b/>
      <w:bCs/>
      <w:i w:val="0"/>
      <w:iCs w:val="0"/>
      <w:color w:val="000000"/>
      <w:sz w:val="22"/>
      <w:szCs w:val="22"/>
    </w:rPr>
  </w:style>
  <w:style w:type="character" w:customStyle="1" w:styleId="fontstyle21">
    <w:name w:val="fontstyle21"/>
    <w:basedOn w:val="DefaultParagraphFont"/>
    <w:rsid w:val="00966D4B"/>
    <w:rPr>
      <w:rFonts w:ascii="Calibri" w:hAnsi="Calibri" w:cs="Calibri" w:hint="default"/>
      <w:b w:val="0"/>
      <w:bCs w:val="0"/>
      <w:i w:val="0"/>
      <w:iCs w:val="0"/>
      <w:color w:val="000000"/>
      <w:sz w:val="22"/>
      <w:szCs w:val="22"/>
    </w:rPr>
  </w:style>
  <w:style w:type="paragraph" w:styleId="Revision">
    <w:name w:val="Revision"/>
    <w:hidden/>
    <w:uiPriority w:val="99"/>
    <w:semiHidden/>
    <w:rsid w:val="00FF6B0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214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ecialolympics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eers@specialolympicsp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8766</Characters>
  <Application>Microsoft Office Word</Application>
  <DocSecurity>4</DocSecurity>
  <Lines>73</Lines>
  <Paragraphs>20</Paragraphs>
  <ScaleCrop>false</ScaleCrop>
  <Company>Special Olympics Pennsylvania</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Walsh Miller</dc:creator>
  <cp:lastModifiedBy>Stephanie Harris VonWiegen</cp:lastModifiedBy>
  <cp:revision>2</cp:revision>
  <dcterms:created xsi:type="dcterms:W3CDTF">2025-03-31T15:59:00Z</dcterms:created>
  <dcterms:modified xsi:type="dcterms:W3CDTF">2025-03-31T15:59:00Z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767287b6e156d7dcf838be91b081b2aff15a4a730c7718b03a04ea47082de4af</vt:lpwstr>
  </property>
</Properties>
</file>